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76FD" w14:textId="06DF4910" w:rsidR="00D24835" w:rsidRPr="007208EF" w:rsidRDefault="00D24835" w:rsidP="00643A6E">
      <w:pPr>
        <w:jc w:val="right"/>
        <w:rPr>
          <w:sz w:val="22"/>
          <w:szCs w:val="22"/>
          <w:lang w:val="en-GB"/>
        </w:rPr>
      </w:pPr>
    </w:p>
    <w:p w14:paraId="717B76E3" w14:textId="77777777" w:rsidR="00643A6E" w:rsidRPr="007208EF" w:rsidRDefault="00643A6E" w:rsidP="00643A6E">
      <w:pPr>
        <w:jc w:val="right"/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38"/>
      </w:tblGrid>
      <w:tr w:rsidR="00643A6E" w:rsidRPr="007208EF" w14:paraId="3F3CB351" w14:textId="77777777" w:rsidTr="00A20B8E">
        <w:trPr>
          <w:trHeight w:val="405"/>
        </w:trPr>
        <w:tc>
          <w:tcPr>
            <w:tcW w:w="9438" w:type="dxa"/>
          </w:tcPr>
          <w:p w14:paraId="288CDE66" w14:textId="77777777" w:rsidR="007208EF" w:rsidRPr="007208EF" w:rsidRDefault="007208EF" w:rsidP="00712C9B">
            <w:pPr>
              <w:ind w:right="-138"/>
              <w:rPr>
                <w:b/>
                <w:sz w:val="22"/>
                <w:szCs w:val="22"/>
              </w:rPr>
            </w:pPr>
          </w:p>
        </w:tc>
      </w:tr>
    </w:tbl>
    <w:p w14:paraId="16B7F01D" w14:textId="30F08B3B" w:rsidR="00643A6E" w:rsidRPr="00D8775A" w:rsidRDefault="00643A6E" w:rsidP="00C61082">
      <w:pPr>
        <w:ind w:firstLine="720"/>
        <w:jc w:val="center"/>
        <w:rPr>
          <w:b/>
          <w:sz w:val="26"/>
          <w:szCs w:val="26"/>
        </w:rPr>
      </w:pPr>
      <w:r w:rsidRPr="00D8775A">
        <w:rPr>
          <w:b/>
          <w:sz w:val="26"/>
          <w:szCs w:val="26"/>
        </w:rPr>
        <w:t>TEKLİF TALEBİ (RF</w:t>
      </w:r>
      <w:r w:rsidR="00C61082" w:rsidRPr="00D8775A">
        <w:rPr>
          <w:b/>
          <w:sz w:val="26"/>
          <w:szCs w:val="26"/>
        </w:rPr>
        <w:t>Q</w:t>
      </w:r>
      <w:r w:rsidRPr="00D8775A">
        <w:rPr>
          <w:b/>
          <w:sz w:val="26"/>
          <w:szCs w:val="26"/>
        </w:rPr>
        <w:t>)</w:t>
      </w:r>
    </w:p>
    <w:p w14:paraId="2983392A" w14:textId="3F02B167" w:rsidR="00643A6E" w:rsidRPr="00D8775A" w:rsidRDefault="00C61082" w:rsidP="001F5517">
      <w:pPr>
        <w:jc w:val="center"/>
        <w:rPr>
          <w:sz w:val="24"/>
          <w:szCs w:val="28"/>
        </w:rPr>
      </w:pPr>
      <w:r w:rsidRPr="00D8775A">
        <w:rPr>
          <w:sz w:val="24"/>
          <w:szCs w:val="28"/>
        </w:rPr>
        <w:t xml:space="preserve">      </w:t>
      </w:r>
      <w:r w:rsidR="00AE68A5" w:rsidRPr="00D8775A">
        <w:rPr>
          <w:sz w:val="24"/>
          <w:szCs w:val="28"/>
        </w:rPr>
        <w:t>(</w:t>
      </w:r>
      <w:r w:rsidR="00E41CEF" w:rsidRPr="00D8775A">
        <w:rPr>
          <w:sz w:val="24"/>
          <w:szCs w:val="28"/>
        </w:rPr>
        <w:t>Hizmet</w:t>
      </w:r>
      <w:r w:rsidR="00AE68A5" w:rsidRPr="00D8775A">
        <w:rPr>
          <w:sz w:val="24"/>
          <w:szCs w:val="28"/>
        </w:rPr>
        <w:t>)</w:t>
      </w:r>
    </w:p>
    <w:p w14:paraId="2A34D5AD" w14:textId="77777777" w:rsidR="00643A6E" w:rsidRPr="00D8775A" w:rsidRDefault="00643A6E" w:rsidP="00AE68A5">
      <w:pPr>
        <w:rPr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643A6E" w:rsidRPr="00D8775A" w14:paraId="3BDB79F7" w14:textId="77777777" w:rsidTr="001C36D0">
        <w:trPr>
          <w:cantSplit/>
          <w:trHeight w:val="642"/>
        </w:trPr>
        <w:tc>
          <w:tcPr>
            <w:tcW w:w="4253" w:type="dxa"/>
            <w:vMerge w:val="restart"/>
            <w:vAlign w:val="center"/>
          </w:tcPr>
          <w:p w14:paraId="47F62A62" w14:textId="108EBB19" w:rsidR="00EF2079" w:rsidRPr="00D8775A" w:rsidRDefault="00AE68A5" w:rsidP="007208EF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Firma Adı:</w:t>
            </w:r>
            <w:r w:rsidR="00703BD2" w:rsidRPr="00D8775A">
              <w:rPr>
                <w:b/>
                <w:sz w:val="22"/>
                <w:szCs w:val="22"/>
              </w:rPr>
              <w:t xml:space="preserve"> </w:t>
            </w:r>
          </w:p>
          <w:p w14:paraId="49C4D7F4" w14:textId="77777777" w:rsidR="006D2EA9" w:rsidRPr="00D8775A" w:rsidRDefault="006D2EA9" w:rsidP="007208EF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 xml:space="preserve"> </w:t>
            </w:r>
          </w:p>
          <w:p w14:paraId="1F9D8A21" w14:textId="77777777" w:rsidR="00AE68A5" w:rsidRPr="00D8775A" w:rsidRDefault="00AE68A5" w:rsidP="007208EF">
            <w:pPr>
              <w:rPr>
                <w:b/>
                <w:sz w:val="22"/>
                <w:szCs w:val="22"/>
              </w:rPr>
            </w:pPr>
          </w:p>
          <w:p w14:paraId="79C8C956" w14:textId="45EB5CAD" w:rsidR="00643A6E" w:rsidRPr="00D8775A" w:rsidRDefault="00643A6E" w:rsidP="007208EF">
            <w:pPr>
              <w:rPr>
                <w:b/>
                <w:sz w:val="22"/>
                <w:szCs w:val="22"/>
              </w:rPr>
            </w:pPr>
          </w:p>
          <w:p w14:paraId="26E0CEAC" w14:textId="77777777" w:rsidR="00AE68A5" w:rsidRPr="00D8775A" w:rsidRDefault="00AE68A5" w:rsidP="007208EF">
            <w:pPr>
              <w:rPr>
                <w:b/>
                <w:sz w:val="22"/>
                <w:szCs w:val="22"/>
              </w:rPr>
            </w:pPr>
          </w:p>
          <w:p w14:paraId="19655BA7" w14:textId="77777777" w:rsidR="00AE68A5" w:rsidRPr="00D8775A" w:rsidRDefault="00AE68A5" w:rsidP="007208EF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079CDDD" w14:textId="63049367" w:rsidR="00643A6E" w:rsidRPr="00D8775A" w:rsidRDefault="00703BD2" w:rsidP="007208EF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 xml:space="preserve">Teslim </w:t>
            </w:r>
            <w:r w:rsidR="00643A6E" w:rsidRPr="00D8775A">
              <w:rPr>
                <w:b/>
                <w:sz w:val="22"/>
                <w:szCs w:val="22"/>
              </w:rPr>
              <w:t>Tarih</w:t>
            </w:r>
            <w:r w:rsidRPr="00D8775A">
              <w:rPr>
                <w:b/>
                <w:sz w:val="22"/>
                <w:szCs w:val="22"/>
              </w:rPr>
              <w:t>i</w:t>
            </w:r>
            <w:r w:rsidR="00643A6E" w:rsidRPr="00D8775A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-1738546267"/>
                <w:placeholder>
                  <w:docPart w:val="08FDA33861504FA0AD5BAB67BC06A1C0"/>
                </w:placeholder>
                <w:showingPlcHdr/>
                <w:date w:fullDate="2023-12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F22091" w:rsidRPr="00F740A5">
                  <w:rPr>
                    <w:rStyle w:val="YerTutucuMetni"/>
                  </w:rPr>
                  <w:t>Bir tarih girmek için burayı tıklayın.</w:t>
                </w:r>
              </w:sdtContent>
            </w:sdt>
          </w:p>
        </w:tc>
      </w:tr>
      <w:tr w:rsidR="00643A6E" w:rsidRPr="00D8775A" w14:paraId="3464693A" w14:textId="77777777" w:rsidTr="001C36D0">
        <w:trPr>
          <w:cantSplit/>
          <w:trHeight w:val="415"/>
        </w:trPr>
        <w:tc>
          <w:tcPr>
            <w:tcW w:w="4253" w:type="dxa"/>
            <w:vMerge/>
            <w:vAlign w:val="center"/>
          </w:tcPr>
          <w:p w14:paraId="6DE2DB09" w14:textId="77777777" w:rsidR="00643A6E" w:rsidRPr="00D8775A" w:rsidRDefault="00643A6E" w:rsidP="007208EF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2F9CE19" w14:textId="446A3A40" w:rsidR="00643A6E" w:rsidRPr="00D8775A" w:rsidRDefault="00140C3D" w:rsidP="007208EF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 xml:space="preserve">Adres: </w:t>
            </w:r>
          </w:p>
        </w:tc>
      </w:tr>
    </w:tbl>
    <w:p w14:paraId="0B25AF3D" w14:textId="77777777" w:rsidR="007D57B8" w:rsidRPr="00D8775A" w:rsidRDefault="007D57B8" w:rsidP="00643A6E">
      <w:pPr>
        <w:rPr>
          <w:sz w:val="22"/>
          <w:szCs w:val="22"/>
        </w:rPr>
      </w:pPr>
    </w:p>
    <w:p w14:paraId="3FC0707B" w14:textId="77777777" w:rsidR="007D57B8" w:rsidRPr="00D8775A" w:rsidRDefault="007D57B8" w:rsidP="00643A6E">
      <w:pPr>
        <w:rPr>
          <w:sz w:val="22"/>
          <w:szCs w:val="22"/>
        </w:rPr>
      </w:pPr>
    </w:p>
    <w:p w14:paraId="54A7F6CC" w14:textId="77777777" w:rsidR="007D57B8" w:rsidRPr="00D8775A" w:rsidRDefault="007D57B8" w:rsidP="00643A6E">
      <w:pPr>
        <w:rPr>
          <w:sz w:val="22"/>
          <w:szCs w:val="22"/>
        </w:rPr>
      </w:pPr>
    </w:p>
    <w:p w14:paraId="4AB3E153" w14:textId="77777777" w:rsidR="00643A6E" w:rsidRPr="00D8775A" w:rsidRDefault="00643A6E" w:rsidP="00643A6E">
      <w:pPr>
        <w:rPr>
          <w:sz w:val="22"/>
          <w:szCs w:val="22"/>
        </w:rPr>
      </w:pPr>
      <w:r w:rsidRPr="00D8775A">
        <w:rPr>
          <w:sz w:val="22"/>
          <w:szCs w:val="22"/>
        </w:rPr>
        <w:t>Sevgili Beyefendi / Hanımefendi:</w:t>
      </w:r>
    </w:p>
    <w:p w14:paraId="71D81899" w14:textId="77777777" w:rsidR="00643A6E" w:rsidRPr="00D8775A" w:rsidRDefault="00643A6E" w:rsidP="00643A6E">
      <w:pPr>
        <w:rPr>
          <w:sz w:val="22"/>
          <w:szCs w:val="22"/>
        </w:rPr>
      </w:pPr>
    </w:p>
    <w:p w14:paraId="26308BA6" w14:textId="77777777" w:rsidR="00703BD2" w:rsidRPr="00D8775A" w:rsidRDefault="000579D5" w:rsidP="00703BD2">
      <w:pPr>
        <w:ind w:right="4"/>
        <w:jc w:val="both"/>
        <w:outlineLvl w:val="0"/>
        <w:rPr>
          <w:sz w:val="22"/>
          <w:szCs w:val="22"/>
        </w:rPr>
      </w:pPr>
      <w:r w:rsidRPr="00D8775A">
        <w:rPr>
          <w:sz w:val="22"/>
          <w:szCs w:val="22"/>
        </w:rPr>
        <w:t xml:space="preserve">Satın alıma dair </w:t>
      </w:r>
      <w:r w:rsidR="001C36D0" w:rsidRPr="00D8775A">
        <w:rPr>
          <w:sz w:val="22"/>
          <w:szCs w:val="22"/>
        </w:rPr>
        <w:t>teknik özellikler Ek 1'de sunulmuştur.</w:t>
      </w:r>
    </w:p>
    <w:p w14:paraId="07464E16" w14:textId="714CB109" w:rsidR="00643A6E" w:rsidRPr="00D8775A" w:rsidRDefault="00643A6E" w:rsidP="00703BD2">
      <w:pPr>
        <w:ind w:right="4"/>
        <w:jc w:val="both"/>
        <w:outlineLvl w:val="0"/>
        <w:rPr>
          <w:sz w:val="22"/>
          <w:szCs w:val="22"/>
        </w:rPr>
      </w:pPr>
      <w:r w:rsidRPr="00D8775A">
        <w:rPr>
          <w:sz w:val="22"/>
          <w:szCs w:val="22"/>
        </w:rPr>
        <w:t xml:space="preserve">Fiyat teklifi </w:t>
      </w:r>
      <w:r w:rsidRPr="00D8775A">
        <w:rPr>
          <w:i/>
          <w:color w:val="000000" w:themeColor="text1"/>
          <w:sz w:val="22"/>
          <w:szCs w:val="22"/>
        </w:rPr>
        <w:t>e-posta</w:t>
      </w:r>
      <w:r w:rsidR="005343DE" w:rsidRPr="00D8775A">
        <w:rPr>
          <w:i/>
          <w:color w:val="000000" w:themeColor="text1"/>
          <w:sz w:val="22"/>
          <w:szCs w:val="22"/>
        </w:rPr>
        <w:t xml:space="preserve">, </w:t>
      </w:r>
      <w:r w:rsidRPr="00D8775A">
        <w:rPr>
          <w:i/>
          <w:color w:val="000000" w:themeColor="text1"/>
          <w:sz w:val="22"/>
          <w:szCs w:val="22"/>
        </w:rPr>
        <w:t xml:space="preserve">kurye yoluyla </w:t>
      </w:r>
      <w:r w:rsidR="005343DE" w:rsidRPr="00D8775A">
        <w:rPr>
          <w:i/>
          <w:color w:val="000000" w:themeColor="text1"/>
          <w:sz w:val="22"/>
          <w:szCs w:val="22"/>
        </w:rPr>
        <w:t xml:space="preserve">veya elden </w:t>
      </w:r>
      <w:r w:rsidRPr="00D8775A">
        <w:rPr>
          <w:sz w:val="22"/>
          <w:szCs w:val="22"/>
        </w:rPr>
        <w:t>aşağıdaki adres</w:t>
      </w:r>
      <w:r w:rsidR="00140C3D" w:rsidRPr="00D8775A">
        <w:rPr>
          <w:sz w:val="22"/>
          <w:szCs w:val="22"/>
        </w:rPr>
        <w:t>lere</w:t>
      </w:r>
      <w:r w:rsidRPr="00D8775A">
        <w:rPr>
          <w:sz w:val="22"/>
          <w:szCs w:val="22"/>
        </w:rPr>
        <w:t xml:space="preserve"> gönderilebilir</w:t>
      </w:r>
      <w:r w:rsidR="005343DE" w:rsidRPr="00D8775A">
        <w:rPr>
          <w:sz w:val="22"/>
          <w:szCs w:val="22"/>
        </w:rPr>
        <w:t>/iletebilir</w:t>
      </w:r>
      <w:r w:rsidRPr="00D8775A">
        <w:rPr>
          <w:sz w:val="22"/>
          <w:szCs w:val="22"/>
        </w:rPr>
        <w:t>:</w:t>
      </w:r>
    </w:p>
    <w:p w14:paraId="2F2E53AC" w14:textId="77777777" w:rsidR="00643A6E" w:rsidRPr="00D8775A" w:rsidRDefault="00643A6E" w:rsidP="00643A6E">
      <w:pPr>
        <w:ind w:firstLine="720"/>
        <w:outlineLvl w:val="0"/>
        <w:rPr>
          <w:sz w:val="22"/>
          <w:szCs w:val="22"/>
        </w:rPr>
      </w:pPr>
    </w:p>
    <w:p w14:paraId="5C3D52B7" w14:textId="24A7FCC3" w:rsidR="00EF2079" w:rsidRPr="00D8775A" w:rsidRDefault="00EF2079" w:rsidP="00643A6E">
      <w:pPr>
        <w:jc w:val="center"/>
        <w:outlineLvl w:val="0"/>
        <w:rPr>
          <w:b/>
          <w:sz w:val="22"/>
          <w:szCs w:val="22"/>
        </w:rPr>
      </w:pPr>
    </w:p>
    <w:sdt>
      <w:sdtPr>
        <w:rPr>
          <w:rStyle w:val="Style5"/>
          <w:sz w:val="22"/>
          <w:szCs w:val="22"/>
        </w:rPr>
        <w:id w:val="-1162536452"/>
        <w:text w:multiLine="1"/>
      </w:sdtPr>
      <w:sdtEndPr>
        <w:rPr>
          <w:rStyle w:val="VarsaylanParagrafYazTipi"/>
        </w:rPr>
      </w:sdtEndPr>
      <w:sdtContent>
        <w:p w14:paraId="379B2214" w14:textId="7F14C58C" w:rsidR="00A20B8E" w:rsidRPr="00D8775A" w:rsidRDefault="000579D5" w:rsidP="00703BD2">
          <w:pPr>
            <w:outlineLvl w:val="0"/>
            <w:rPr>
              <w:sz w:val="22"/>
              <w:szCs w:val="22"/>
            </w:rPr>
          </w:pPr>
          <w:r w:rsidRPr="00D8775A">
            <w:rPr>
              <w:rStyle w:val="Style5"/>
              <w:sz w:val="22"/>
              <w:szCs w:val="22"/>
            </w:rPr>
            <w:t>Döşeme mahallesi 6</w:t>
          </w:r>
          <w:r w:rsidR="00BB3F88" w:rsidRPr="00D8775A">
            <w:rPr>
              <w:rStyle w:val="Style5"/>
              <w:sz w:val="22"/>
              <w:szCs w:val="22"/>
            </w:rPr>
            <w:t>0101</w:t>
          </w:r>
          <w:r w:rsidRPr="00D8775A">
            <w:rPr>
              <w:rStyle w:val="Style5"/>
              <w:sz w:val="22"/>
              <w:szCs w:val="22"/>
            </w:rPr>
            <w:t xml:space="preserve"> Sokak </w:t>
          </w:r>
          <w:r w:rsidRPr="00D8775A">
            <w:rPr>
              <w:rStyle w:val="Style5"/>
              <w:sz w:val="22"/>
              <w:szCs w:val="22"/>
            </w:rPr>
            <w:br/>
            <w:t>Turhan Cemal Beriker Bulvarı Seyhan/Adana</w:t>
          </w:r>
          <w:r w:rsidR="009C7647" w:rsidRPr="00D8775A">
            <w:rPr>
              <w:sz w:val="22"/>
              <w:szCs w:val="22"/>
            </w:rPr>
            <w:br/>
            <w:t>Türkiye</w:t>
          </w:r>
          <w:r w:rsidR="009C7647" w:rsidRPr="00D8775A">
            <w:rPr>
              <w:sz w:val="22"/>
              <w:szCs w:val="22"/>
            </w:rPr>
            <w:br/>
          </w:r>
        </w:p>
      </w:sdtContent>
    </w:sdt>
    <w:sdt>
      <w:sdtPr>
        <w:rPr>
          <w:sz w:val="22"/>
          <w:szCs w:val="22"/>
        </w:rPr>
        <w:id w:val="675079965"/>
        <w:text/>
      </w:sdtPr>
      <w:sdtEndPr>
        <w:rPr>
          <w:b/>
          <w:i/>
          <w:color w:val="FF0000"/>
        </w:rPr>
      </w:sdtEndPr>
      <w:sdtContent>
        <w:p w14:paraId="55772CCF" w14:textId="24CA1216" w:rsidR="00A20B8E" w:rsidRPr="00D8775A" w:rsidRDefault="00724D4E" w:rsidP="00703BD2">
          <w:pPr>
            <w:outlineLvl w:val="0"/>
            <w:rPr>
              <w:b/>
              <w:i/>
              <w:color w:val="FF0000"/>
              <w:sz w:val="22"/>
              <w:szCs w:val="22"/>
            </w:rPr>
          </w:pPr>
          <w:r w:rsidRPr="00D8775A">
            <w:rPr>
              <w:sz w:val="22"/>
              <w:szCs w:val="22"/>
            </w:rPr>
            <w:t xml:space="preserve">Bahar Gündüzhan, Proje </w:t>
          </w:r>
          <w:r w:rsidR="00BB3F88" w:rsidRPr="00D8775A">
            <w:rPr>
              <w:sz w:val="22"/>
              <w:szCs w:val="22"/>
            </w:rPr>
            <w:t>Yöneticisi</w:t>
          </w:r>
        </w:p>
      </w:sdtContent>
    </w:sdt>
    <w:p w14:paraId="57FEEF58" w14:textId="67B03C0D" w:rsidR="00A20B8E" w:rsidRPr="00D8775A" w:rsidRDefault="00000000" w:rsidP="00703BD2">
      <w:pPr>
        <w:outlineLvl w:val="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602943332"/>
          <w:text/>
        </w:sdtPr>
        <w:sdtContent>
          <w:r w:rsidR="00724D4E" w:rsidRPr="00D8775A">
            <w:rPr>
              <w:color w:val="000000" w:themeColor="text1"/>
              <w:sz w:val="22"/>
              <w:szCs w:val="22"/>
            </w:rPr>
            <w:t>bahargunduzhan</w:t>
          </w:r>
          <w:r w:rsidR="000579D5" w:rsidRPr="00D8775A">
            <w:rPr>
              <w:color w:val="000000" w:themeColor="text1"/>
              <w:sz w:val="22"/>
              <w:szCs w:val="22"/>
            </w:rPr>
            <w:t>@adaso.org.tr</w:t>
          </w:r>
        </w:sdtContent>
      </w:sdt>
    </w:p>
    <w:p w14:paraId="6A30DD41" w14:textId="77777777" w:rsidR="007D57B8" w:rsidRPr="00D8775A" w:rsidRDefault="00A20B8E" w:rsidP="007208EF">
      <w:pPr>
        <w:rPr>
          <w:rStyle w:val="Style5"/>
          <w:sz w:val="22"/>
          <w:szCs w:val="22"/>
        </w:rPr>
      </w:pPr>
      <w:r w:rsidRPr="00D8775A" w:rsidDel="00A20B8E">
        <w:rPr>
          <w:rStyle w:val="Style5"/>
          <w:sz w:val="22"/>
          <w:szCs w:val="22"/>
        </w:rPr>
        <w:t xml:space="preserve"> </w:t>
      </w:r>
    </w:p>
    <w:p w14:paraId="6FA50218" w14:textId="77777777" w:rsidR="007D57B8" w:rsidRPr="00D8775A" w:rsidRDefault="007D57B8" w:rsidP="007208EF">
      <w:pPr>
        <w:rPr>
          <w:sz w:val="22"/>
          <w:szCs w:val="22"/>
        </w:rPr>
      </w:pPr>
    </w:p>
    <w:p w14:paraId="284E39BF" w14:textId="44D33E74" w:rsidR="00643A6E" w:rsidRPr="00D8775A" w:rsidRDefault="00643A6E" w:rsidP="00703BD2">
      <w:pPr>
        <w:jc w:val="both"/>
        <w:rPr>
          <w:sz w:val="22"/>
          <w:szCs w:val="22"/>
        </w:rPr>
      </w:pPr>
      <w:r w:rsidRPr="00D8775A">
        <w:rPr>
          <w:sz w:val="22"/>
          <w:szCs w:val="22"/>
        </w:rPr>
        <w:t xml:space="preserve">Fiyat teklifinizin yukarıdaki adrese son teslim tarihinde veya öncesinde ulaşmasını sağlamak sizin sorumluluğunuzdadır. Her ne sebeple olursa olsun yukarıda belirtilen son başvuru tarihinden sonra </w:t>
      </w:r>
      <w:proofErr w:type="spellStart"/>
      <w:r w:rsidR="000579D5" w:rsidRPr="00D8775A">
        <w:rPr>
          <w:sz w:val="22"/>
          <w:szCs w:val="22"/>
        </w:rPr>
        <w:t>ADASO</w:t>
      </w:r>
      <w:r w:rsidRPr="00D8775A">
        <w:rPr>
          <w:sz w:val="22"/>
          <w:szCs w:val="22"/>
        </w:rPr>
        <w:t>'y</w:t>
      </w:r>
      <w:r w:rsidR="000579D5" w:rsidRPr="00D8775A">
        <w:rPr>
          <w:sz w:val="22"/>
          <w:szCs w:val="22"/>
        </w:rPr>
        <w:t>a</w:t>
      </w:r>
      <w:proofErr w:type="spellEnd"/>
      <w:r w:rsidRPr="00D8775A">
        <w:rPr>
          <w:sz w:val="22"/>
          <w:szCs w:val="22"/>
        </w:rPr>
        <w:t xml:space="preserve"> ulaşan teklifler değerlendirmeye alınmayacaktır. Teklifinizi e-posta ile gönderiyorsanız, lütfen imzalı ve .pdf formatında ve herhangi bir virüs veya bozuk dosya içermediğinden emin olun.</w:t>
      </w:r>
    </w:p>
    <w:p w14:paraId="5C0A24EF" w14:textId="77777777" w:rsidR="007D57B8" w:rsidRPr="00D8775A" w:rsidRDefault="00643A6E" w:rsidP="00643A6E">
      <w:pPr>
        <w:jc w:val="both"/>
        <w:rPr>
          <w:sz w:val="22"/>
          <w:szCs w:val="22"/>
        </w:rPr>
      </w:pPr>
      <w:r w:rsidRPr="00D8775A">
        <w:rPr>
          <w:sz w:val="22"/>
          <w:szCs w:val="22"/>
        </w:rPr>
        <w:tab/>
      </w:r>
    </w:p>
    <w:p w14:paraId="0C37C8C8" w14:textId="0442594A" w:rsidR="00643A6E" w:rsidRPr="00D8775A" w:rsidRDefault="00643A6E" w:rsidP="00703BD2">
      <w:pPr>
        <w:jc w:val="both"/>
        <w:rPr>
          <w:sz w:val="22"/>
          <w:szCs w:val="22"/>
        </w:rPr>
      </w:pPr>
      <w:r w:rsidRPr="00D8775A">
        <w:rPr>
          <w:sz w:val="22"/>
          <w:szCs w:val="22"/>
        </w:rPr>
        <w:t>Lütfen yukarıda belirtilen hizmetin sağlanmasına ilişkin aşağıdaki gereklilikleri ve koşulları dikkate alın:</w:t>
      </w:r>
    </w:p>
    <w:p w14:paraId="006826C8" w14:textId="36A4714B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5D9B0B49" w14:textId="200CCADC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25CF1D82" w14:textId="15ABD7ED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7C874E73" w14:textId="6DD98A2F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4D972961" w14:textId="3B1B5544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22A2E22E" w14:textId="5DCBB555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6AF867AD" w14:textId="56AE43F8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76725F20" w14:textId="1CB84D42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65788F8D" w14:textId="5D28055D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6362A543" w14:textId="5A6AEB6E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52D6D0F9" w14:textId="161BBD85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414261B8" w14:textId="2AABB7D9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18B8B7CE" w14:textId="0170279E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46AC7A57" w14:textId="61DE404F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265600CD" w14:textId="4C6973BE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048A0D81" w14:textId="3F34BA4C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64DBC46F" w14:textId="5E0BB375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p w14:paraId="01F0873E" w14:textId="0381130B" w:rsidR="001F5517" w:rsidRPr="00D8775A" w:rsidRDefault="001F5517" w:rsidP="00712C9B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153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812"/>
      </w:tblGrid>
      <w:tr w:rsidR="001F5517" w:rsidRPr="00D8775A" w14:paraId="37F69FD4" w14:textId="77777777" w:rsidTr="001F5517">
        <w:trPr>
          <w:cantSplit/>
          <w:trHeight w:val="552"/>
        </w:trPr>
        <w:tc>
          <w:tcPr>
            <w:tcW w:w="3539" w:type="dxa"/>
            <w:vAlign w:val="center"/>
          </w:tcPr>
          <w:p w14:paraId="1A07020D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proofErr w:type="spellStart"/>
            <w:r w:rsidRPr="00D8775A">
              <w:rPr>
                <w:b/>
                <w:sz w:val="22"/>
                <w:szCs w:val="22"/>
              </w:rPr>
              <w:lastRenderedPageBreak/>
              <w:t>ADASO’nun</w:t>
            </w:r>
            <w:proofErr w:type="spellEnd"/>
            <w:r w:rsidRPr="00D8775A">
              <w:rPr>
                <w:b/>
                <w:sz w:val="22"/>
                <w:szCs w:val="22"/>
              </w:rPr>
              <w:t xml:space="preserve"> Açık Adresi</w:t>
            </w:r>
          </w:p>
        </w:tc>
        <w:tc>
          <w:tcPr>
            <w:tcW w:w="5812" w:type="dxa"/>
            <w:vAlign w:val="center"/>
          </w:tcPr>
          <w:p w14:paraId="19E66D2A" w14:textId="77777777" w:rsidR="001F5517" w:rsidRPr="00D8775A" w:rsidRDefault="001F5517" w:rsidP="001F5517">
            <w:pPr>
              <w:rPr>
                <w:sz w:val="22"/>
                <w:szCs w:val="22"/>
              </w:rPr>
            </w:pPr>
            <w:r w:rsidRPr="00D8775A">
              <w:rPr>
                <w:rStyle w:val="Style5"/>
                <w:sz w:val="22"/>
                <w:szCs w:val="22"/>
              </w:rPr>
              <w:t xml:space="preserve">Döşeme mahallesi 66100 Sokak </w:t>
            </w:r>
            <w:r w:rsidRPr="00D8775A">
              <w:rPr>
                <w:rStyle w:val="Style5"/>
                <w:sz w:val="22"/>
                <w:szCs w:val="22"/>
              </w:rPr>
              <w:br/>
              <w:t>Turhan Cemal Beriker Bulvarı Seyhan/Adana</w:t>
            </w:r>
            <w:r w:rsidRPr="00D8775A">
              <w:rPr>
                <w:sz w:val="22"/>
                <w:szCs w:val="22"/>
              </w:rPr>
              <w:br/>
              <w:t>Türkiye</w:t>
            </w:r>
          </w:p>
        </w:tc>
      </w:tr>
      <w:tr w:rsidR="001F5517" w:rsidRPr="00D8775A" w14:paraId="0F9DAA4A" w14:textId="77777777" w:rsidTr="001F5517">
        <w:tc>
          <w:tcPr>
            <w:tcW w:w="3539" w:type="dxa"/>
            <w:vAlign w:val="center"/>
          </w:tcPr>
          <w:p w14:paraId="490DAF09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Teklifin Tercih Edilen Para Birimi</w:t>
            </w:r>
          </w:p>
        </w:tc>
        <w:tc>
          <w:tcPr>
            <w:tcW w:w="5812" w:type="dxa"/>
            <w:vAlign w:val="center"/>
          </w:tcPr>
          <w:p w14:paraId="2D00B7F3" w14:textId="77777777" w:rsidR="001F5517" w:rsidRPr="00D8775A" w:rsidRDefault="001F5517" w:rsidP="001F5517">
            <w:pPr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>Türk Lirası (TRY)</w:t>
            </w:r>
          </w:p>
        </w:tc>
      </w:tr>
      <w:tr w:rsidR="001F5517" w:rsidRPr="00D8775A" w14:paraId="3A6C4ED1" w14:textId="77777777" w:rsidTr="001F5517">
        <w:tc>
          <w:tcPr>
            <w:tcW w:w="3539" w:type="dxa"/>
            <w:vAlign w:val="center"/>
          </w:tcPr>
          <w:p w14:paraId="2E9A9786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Fiyat Teklifinde Katma Değer Vergisi</w:t>
            </w:r>
          </w:p>
        </w:tc>
        <w:tc>
          <w:tcPr>
            <w:tcW w:w="5812" w:type="dxa"/>
            <w:vAlign w:val="center"/>
          </w:tcPr>
          <w:p w14:paraId="7BB3C3D2" w14:textId="77777777" w:rsidR="001F5517" w:rsidRPr="00D8775A" w:rsidRDefault="001F5517" w:rsidP="001F5517">
            <w:pPr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>KDV ve diğer geçerli dolaylı vergiler hariç olmalıdır</w:t>
            </w:r>
          </w:p>
        </w:tc>
      </w:tr>
      <w:tr w:rsidR="001F5517" w:rsidRPr="00D8775A" w14:paraId="441D3B05" w14:textId="77777777" w:rsidTr="00066AED">
        <w:trPr>
          <w:cantSplit/>
          <w:trHeight w:val="396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81887C2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Teklif Vermek için Son Tarih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01D0388" w14:textId="20E046D9" w:rsidR="001F5517" w:rsidRPr="00D8775A" w:rsidRDefault="00BB3F88" w:rsidP="001F5517">
            <w:pPr>
              <w:rPr>
                <w:color w:val="000000" w:themeColor="text1"/>
                <w:sz w:val="22"/>
                <w:szCs w:val="22"/>
              </w:rPr>
            </w:pPr>
            <w:r w:rsidRPr="00D8775A">
              <w:rPr>
                <w:color w:val="000000" w:themeColor="text1"/>
                <w:sz w:val="22"/>
                <w:szCs w:val="22"/>
              </w:rPr>
              <w:t>08.12.2023</w:t>
            </w:r>
          </w:p>
        </w:tc>
      </w:tr>
      <w:tr w:rsidR="001F5517" w:rsidRPr="00D8775A" w14:paraId="5284EFF9" w14:textId="77777777" w:rsidTr="001F5517">
        <w:tc>
          <w:tcPr>
            <w:tcW w:w="3539" w:type="dxa"/>
            <w:vAlign w:val="center"/>
          </w:tcPr>
          <w:p w14:paraId="306DF4A7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Kataloglar, talimatlar ve kullanım kılavuzları dahil tüm belgeler bu dilde olacaktır.</w:t>
            </w:r>
          </w:p>
        </w:tc>
        <w:tc>
          <w:tcPr>
            <w:tcW w:w="5812" w:type="dxa"/>
            <w:vAlign w:val="center"/>
          </w:tcPr>
          <w:p w14:paraId="054F693D" w14:textId="77777777" w:rsidR="001F5517" w:rsidRPr="00D8775A" w:rsidRDefault="001F5517" w:rsidP="001F5517">
            <w:pPr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>Türkçe/İngilizce</w:t>
            </w:r>
          </w:p>
        </w:tc>
      </w:tr>
      <w:tr w:rsidR="001F5517" w:rsidRPr="00D8775A" w14:paraId="091D9085" w14:textId="77777777" w:rsidTr="001F5517">
        <w:tc>
          <w:tcPr>
            <w:tcW w:w="3539" w:type="dxa"/>
            <w:vAlign w:val="center"/>
          </w:tcPr>
          <w:p w14:paraId="50F700BE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Teslim edilecek belgeler</w:t>
            </w:r>
          </w:p>
        </w:tc>
        <w:tc>
          <w:tcPr>
            <w:tcW w:w="5812" w:type="dxa"/>
            <w:vAlign w:val="center"/>
          </w:tcPr>
          <w:p w14:paraId="2EE45855" w14:textId="66A48831" w:rsidR="001F5517" w:rsidRPr="00D8775A" w:rsidDel="00F84374" w:rsidRDefault="001F5517" w:rsidP="001F5517">
            <w:pPr>
              <w:pStyle w:val="ColorfulList-Accent11"/>
              <w:ind w:left="0"/>
              <w:jc w:val="both"/>
              <w:rPr>
                <w:iCs/>
                <w:sz w:val="22"/>
                <w:szCs w:val="22"/>
              </w:rPr>
            </w:pPr>
            <w:r w:rsidRPr="00D8775A">
              <w:rPr>
                <w:iCs/>
                <w:sz w:val="22"/>
                <w:szCs w:val="22"/>
              </w:rPr>
              <w:t>EK-1’de yer alan</w:t>
            </w:r>
            <w:r w:rsidR="003B53FC" w:rsidRPr="00D8775A">
              <w:rPr>
                <w:sz w:val="22"/>
                <w:szCs w:val="22"/>
              </w:rPr>
              <w:t xml:space="preserve"> Organizasyon </w:t>
            </w:r>
            <w:r w:rsidR="00D8775A" w:rsidRPr="00D8775A">
              <w:rPr>
                <w:sz w:val="22"/>
                <w:szCs w:val="22"/>
              </w:rPr>
              <w:t>Programı</w:t>
            </w:r>
            <w:r w:rsidR="003B53FC" w:rsidRPr="00D8775A">
              <w:rPr>
                <w:sz w:val="22"/>
                <w:szCs w:val="22"/>
              </w:rPr>
              <w:t xml:space="preserve"> </w:t>
            </w:r>
            <w:r w:rsidR="00200C0C" w:rsidRPr="00D8775A">
              <w:rPr>
                <w:iCs/>
                <w:sz w:val="22"/>
                <w:szCs w:val="22"/>
              </w:rPr>
              <w:t xml:space="preserve">bilgilerine </w:t>
            </w:r>
            <w:r w:rsidRPr="00D8775A">
              <w:rPr>
                <w:iCs/>
                <w:sz w:val="22"/>
                <w:szCs w:val="22"/>
              </w:rPr>
              <w:t>ve EK-2’de yer alan fiyat teklif tablosuna uygun olarak teslim edilmelidir.</w:t>
            </w:r>
          </w:p>
        </w:tc>
      </w:tr>
      <w:tr w:rsidR="001F5517" w:rsidRPr="00D8775A" w14:paraId="07F60BC7" w14:textId="77777777" w:rsidTr="001F5517">
        <w:tc>
          <w:tcPr>
            <w:tcW w:w="3539" w:type="dxa"/>
            <w:vAlign w:val="center"/>
          </w:tcPr>
          <w:p w14:paraId="4E3DF769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Tekliflerin Gönderim Tarihinden Başlayan Geçerlilik Süresi</w:t>
            </w:r>
          </w:p>
        </w:tc>
        <w:tc>
          <w:tcPr>
            <w:tcW w:w="5812" w:type="dxa"/>
            <w:vAlign w:val="center"/>
          </w:tcPr>
          <w:p w14:paraId="3A4960B8" w14:textId="77777777" w:rsidR="001F5517" w:rsidRPr="00D8775A" w:rsidRDefault="001F5517" w:rsidP="001F5517">
            <w:pPr>
              <w:tabs>
                <w:tab w:val="left" w:pos="940"/>
              </w:tabs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>30 gün</w:t>
            </w:r>
          </w:p>
          <w:p w14:paraId="2C104A10" w14:textId="77777777" w:rsidR="001F5517" w:rsidRPr="00D8775A" w:rsidRDefault="001F5517" w:rsidP="001F5517">
            <w:pPr>
              <w:tabs>
                <w:tab w:val="left" w:pos="940"/>
              </w:tabs>
              <w:jc w:val="both"/>
              <w:rPr>
                <w:sz w:val="22"/>
                <w:szCs w:val="22"/>
              </w:rPr>
            </w:pPr>
            <w:r w:rsidRPr="00D8775A">
              <w:rPr>
                <w:iCs/>
                <w:sz w:val="22"/>
                <w:szCs w:val="22"/>
              </w:rPr>
              <w:t xml:space="preserve">İstisnai durumlarda, ADASO, Satıcıdan Fiyat Teklifinin geçerliliğini bu </w:t>
            </w:r>
            <w:proofErr w:type="spellStart"/>
            <w:r w:rsidRPr="00D8775A">
              <w:rPr>
                <w:iCs/>
                <w:sz w:val="22"/>
                <w:szCs w:val="22"/>
              </w:rPr>
              <w:t>RFQ'da</w:t>
            </w:r>
            <w:proofErr w:type="spellEnd"/>
            <w:r w:rsidRPr="00D8775A">
              <w:rPr>
                <w:iCs/>
                <w:sz w:val="22"/>
                <w:szCs w:val="22"/>
              </w:rPr>
              <w:t xml:space="preserve"> başlangıçta belirtilenin ötesine uzatmasını talep edebilir. Teklif Sahibi daha sonra Teklifte herhangi bir değişiklik yapmadan uzatmayı yazılı olarak onaylayacaktır.</w:t>
            </w:r>
          </w:p>
        </w:tc>
      </w:tr>
      <w:tr w:rsidR="001F5517" w:rsidRPr="00D8775A" w14:paraId="15DFE0A8" w14:textId="77777777" w:rsidTr="001F5517">
        <w:tc>
          <w:tcPr>
            <w:tcW w:w="3539" w:type="dxa"/>
          </w:tcPr>
          <w:p w14:paraId="052E7B1B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proofErr w:type="spellStart"/>
            <w:r w:rsidRPr="00D8775A">
              <w:rPr>
                <w:b/>
                <w:sz w:val="22"/>
                <w:szCs w:val="22"/>
              </w:rPr>
              <w:t>ADASO'nin</w:t>
            </w:r>
            <w:proofErr w:type="spellEnd"/>
            <w:r w:rsidRPr="00D8775A">
              <w:rPr>
                <w:b/>
                <w:sz w:val="22"/>
                <w:szCs w:val="22"/>
              </w:rPr>
              <w:t xml:space="preserve"> Gereksinimleri Değiştirme Hakkı</w:t>
            </w:r>
          </w:p>
        </w:tc>
        <w:tc>
          <w:tcPr>
            <w:tcW w:w="5812" w:type="dxa"/>
          </w:tcPr>
          <w:p w14:paraId="63357BEB" w14:textId="77777777" w:rsidR="001F5517" w:rsidRPr="00D8775A" w:rsidRDefault="001F5517" w:rsidP="001F5517">
            <w:pPr>
              <w:tabs>
                <w:tab w:val="left" w:pos="940"/>
              </w:tabs>
              <w:jc w:val="both"/>
              <w:rPr>
                <w:sz w:val="22"/>
                <w:szCs w:val="22"/>
              </w:rPr>
            </w:pPr>
            <w:r w:rsidRPr="00D8775A">
              <w:rPr>
                <w:iCs/>
                <w:sz w:val="22"/>
                <w:szCs w:val="22"/>
              </w:rPr>
              <w:t>ADASO, Sözleşmenin imzalanması veya sözleşmenin uygulanması sırasında birim fiyatta veya diğer hüküm ve koşullarda herhangi bir değişiklik olmaksızın Görev Tanımında belirtilen hizmetlerin miktarını değiştirme hakkını saklı tutar.</w:t>
            </w:r>
          </w:p>
        </w:tc>
      </w:tr>
      <w:tr w:rsidR="001F5517" w:rsidRPr="00D8775A" w14:paraId="6A223B8E" w14:textId="77777777" w:rsidTr="001F5517">
        <w:tc>
          <w:tcPr>
            <w:tcW w:w="3539" w:type="dxa"/>
          </w:tcPr>
          <w:p w14:paraId="48BA514A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Teslim Süresi</w:t>
            </w:r>
          </w:p>
        </w:tc>
        <w:tc>
          <w:tcPr>
            <w:tcW w:w="5812" w:type="dxa"/>
          </w:tcPr>
          <w:p w14:paraId="1A4BD475" w14:textId="470D4C8A" w:rsidR="001F5517" w:rsidRPr="00D8775A" w:rsidRDefault="001F5517" w:rsidP="00066AED">
            <w:pPr>
              <w:tabs>
                <w:tab w:val="left" w:pos="940"/>
              </w:tabs>
              <w:jc w:val="both"/>
              <w:rPr>
                <w:iCs/>
                <w:sz w:val="22"/>
                <w:szCs w:val="22"/>
              </w:rPr>
            </w:pPr>
            <w:r w:rsidRPr="00D8775A">
              <w:rPr>
                <w:iCs/>
                <w:sz w:val="22"/>
                <w:szCs w:val="22"/>
              </w:rPr>
              <w:t xml:space="preserve">Hizmetler, </w:t>
            </w:r>
            <w:proofErr w:type="spellStart"/>
            <w:r w:rsidR="00066AED" w:rsidRPr="00D8775A">
              <w:rPr>
                <w:iCs/>
                <w:sz w:val="22"/>
                <w:szCs w:val="22"/>
              </w:rPr>
              <w:t>ADASO’yla</w:t>
            </w:r>
            <w:proofErr w:type="spellEnd"/>
            <w:r w:rsidR="00066AED" w:rsidRPr="00D8775A">
              <w:rPr>
                <w:iCs/>
                <w:sz w:val="22"/>
                <w:szCs w:val="22"/>
              </w:rPr>
              <w:t xml:space="preserve"> yapılacak istişareler ertesinde ADASO tarafından belirlenecek tarihlerde verilecektir. </w:t>
            </w:r>
            <w:r w:rsidRPr="00D8775A">
              <w:rPr>
                <w:iCs/>
                <w:sz w:val="22"/>
                <w:szCs w:val="22"/>
              </w:rPr>
              <w:t>Yüklenicinin, ADASO tarafından belirlenecek ve bildirilecek tarihte hizmet teslimini gerçekleştirmemesi halinde, bu durum, Yükleniciye herhangi bir ödeme yapılmadan sözleşmenin feshi için tek dayanak olarak kabul edilebilir.</w:t>
            </w:r>
          </w:p>
        </w:tc>
      </w:tr>
      <w:tr w:rsidR="001F5517" w:rsidRPr="00D8775A" w14:paraId="681F178A" w14:textId="77777777" w:rsidTr="001F5517">
        <w:tc>
          <w:tcPr>
            <w:tcW w:w="3539" w:type="dxa"/>
            <w:vAlign w:val="center"/>
          </w:tcPr>
          <w:p w14:paraId="3E53B97C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Ödeme şartları</w:t>
            </w:r>
          </w:p>
        </w:tc>
        <w:tc>
          <w:tcPr>
            <w:tcW w:w="5812" w:type="dxa"/>
            <w:vAlign w:val="center"/>
          </w:tcPr>
          <w:p w14:paraId="2CFFB067" w14:textId="69FDC36B" w:rsidR="001F5517" w:rsidRPr="00D8775A" w:rsidRDefault="00513FB5" w:rsidP="001F5517">
            <w:pPr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 xml:space="preserve">Sözleşmenin imzalanıp </w:t>
            </w:r>
            <w:r w:rsidR="00F84305" w:rsidRPr="00D8775A">
              <w:rPr>
                <w:sz w:val="22"/>
                <w:szCs w:val="22"/>
              </w:rPr>
              <w:t>hizmetin</w:t>
            </w:r>
            <w:r w:rsidRPr="00D8775A">
              <w:rPr>
                <w:sz w:val="22"/>
                <w:szCs w:val="22"/>
              </w:rPr>
              <w:t xml:space="preserve"> tamamlanması ertesinde </w:t>
            </w:r>
            <w:proofErr w:type="gramStart"/>
            <w:r w:rsidRPr="00D8775A">
              <w:rPr>
                <w:sz w:val="22"/>
                <w:szCs w:val="22"/>
              </w:rPr>
              <w:t>%</w:t>
            </w:r>
            <w:r w:rsidR="00F84305" w:rsidRPr="00D8775A">
              <w:rPr>
                <w:sz w:val="22"/>
                <w:szCs w:val="22"/>
              </w:rPr>
              <w:t>100</w:t>
            </w:r>
            <w:proofErr w:type="gramEnd"/>
            <w:r w:rsidRPr="00D8775A">
              <w:rPr>
                <w:sz w:val="22"/>
                <w:szCs w:val="22"/>
              </w:rPr>
              <w:t>’</w:t>
            </w:r>
            <w:r w:rsidR="00F84305" w:rsidRPr="00D8775A">
              <w:rPr>
                <w:sz w:val="22"/>
                <w:szCs w:val="22"/>
              </w:rPr>
              <w:t>ü</w:t>
            </w:r>
            <w:r w:rsidRPr="00D8775A">
              <w:rPr>
                <w:sz w:val="22"/>
                <w:szCs w:val="22"/>
              </w:rPr>
              <w:t xml:space="preserve"> ödenecektir.</w:t>
            </w:r>
          </w:p>
        </w:tc>
      </w:tr>
      <w:tr w:rsidR="001F5517" w:rsidRPr="00D8775A" w14:paraId="40C5EEA5" w14:textId="77777777" w:rsidTr="001F5517">
        <w:trPr>
          <w:cantSplit/>
          <w:trHeight w:val="723"/>
        </w:trPr>
        <w:tc>
          <w:tcPr>
            <w:tcW w:w="3539" w:type="dxa"/>
            <w:vAlign w:val="center"/>
          </w:tcPr>
          <w:p w14:paraId="0BD6E4D9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Değerlendirme kriterleri</w:t>
            </w:r>
          </w:p>
        </w:tc>
        <w:tc>
          <w:tcPr>
            <w:tcW w:w="5812" w:type="dxa"/>
            <w:vAlign w:val="center"/>
          </w:tcPr>
          <w:p w14:paraId="4E1618E5" w14:textId="77777777" w:rsidR="001F5517" w:rsidRPr="00D8775A" w:rsidRDefault="001F5517" w:rsidP="001F5517">
            <w:pPr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>Teknik şartlara uyum gözetilerek ADASO en düşük fiyat teklifine işi verme hakkını saklı tutar.</w:t>
            </w:r>
          </w:p>
        </w:tc>
      </w:tr>
      <w:tr w:rsidR="001F5517" w:rsidRPr="00D8775A" w14:paraId="32357A30" w14:textId="77777777" w:rsidTr="001F5517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3539" w:type="dxa"/>
            <w:shd w:val="clear" w:color="auto" w:fill="auto"/>
            <w:vAlign w:val="center"/>
          </w:tcPr>
          <w:p w14:paraId="04610789" w14:textId="77777777" w:rsidR="001F5517" w:rsidRPr="00D8775A" w:rsidRDefault="001F5517" w:rsidP="001F5517">
            <w:pPr>
              <w:rPr>
                <w:b/>
                <w:bCs/>
                <w:sz w:val="22"/>
                <w:szCs w:val="22"/>
              </w:rPr>
            </w:pPr>
            <w:r w:rsidRPr="00D8775A">
              <w:rPr>
                <w:b/>
                <w:bCs/>
                <w:sz w:val="22"/>
                <w:szCs w:val="22"/>
              </w:rPr>
              <w:t>İmzalanacak Sözleşme Türü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6AD336" w14:textId="6CF581E6" w:rsidR="001F5517" w:rsidRPr="00D8775A" w:rsidRDefault="001F5517" w:rsidP="001F5517">
            <w:pPr>
              <w:pStyle w:val="BankNormal"/>
              <w:spacing w:after="0"/>
              <w:rPr>
                <w:snapToGrid w:val="0"/>
                <w:sz w:val="22"/>
                <w:szCs w:val="22"/>
              </w:rPr>
            </w:pPr>
            <w:r w:rsidRPr="00D8775A">
              <w:rPr>
                <w:snapToGrid w:val="0"/>
                <w:sz w:val="22"/>
                <w:szCs w:val="22"/>
              </w:rPr>
              <w:t>Hizmet Sözleşmesi</w:t>
            </w:r>
          </w:p>
        </w:tc>
      </w:tr>
      <w:tr w:rsidR="001F5517" w:rsidRPr="00D8775A" w14:paraId="79B8F824" w14:textId="77777777" w:rsidTr="001F5517">
        <w:trPr>
          <w:cantSplit/>
          <w:trHeight w:val="460"/>
        </w:trPr>
        <w:tc>
          <w:tcPr>
            <w:tcW w:w="3539" w:type="dxa"/>
            <w:vAlign w:val="center"/>
          </w:tcPr>
          <w:p w14:paraId="489D466C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Diğer durumlar</w:t>
            </w:r>
          </w:p>
        </w:tc>
        <w:tc>
          <w:tcPr>
            <w:tcW w:w="5812" w:type="dxa"/>
            <w:vAlign w:val="center"/>
          </w:tcPr>
          <w:p w14:paraId="54A385E9" w14:textId="77777777" w:rsidR="001F5517" w:rsidRPr="00D8775A" w:rsidRDefault="001F5517" w:rsidP="001F5517">
            <w:pPr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 xml:space="preserve">Önemli ölçüde yanıt vermeyen ve </w:t>
            </w:r>
            <w:proofErr w:type="spellStart"/>
            <w:r w:rsidRPr="00D8775A">
              <w:rPr>
                <w:sz w:val="22"/>
                <w:szCs w:val="22"/>
              </w:rPr>
              <w:t>RFQ'nun</w:t>
            </w:r>
            <w:proofErr w:type="spellEnd"/>
            <w:r w:rsidRPr="00D8775A">
              <w:rPr>
                <w:sz w:val="22"/>
                <w:szCs w:val="22"/>
              </w:rPr>
              <w:t xml:space="preserve"> tüm hüküm ve koşullarına uymayan teklifler reddedilecektir.</w:t>
            </w:r>
          </w:p>
          <w:p w14:paraId="20550BF8" w14:textId="77777777" w:rsidR="001F5517" w:rsidRPr="00D8775A" w:rsidRDefault="001F5517" w:rsidP="001F5517">
            <w:pPr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 xml:space="preserve">ADASO, bu </w:t>
            </w:r>
            <w:proofErr w:type="spellStart"/>
            <w:r w:rsidRPr="00D8775A">
              <w:rPr>
                <w:sz w:val="22"/>
                <w:szCs w:val="22"/>
              </w:rPr>
              <w:t>RFQ'da</w:t>
            </w:r>
            <w:proofErr w:type="spellEnd"/>
            <w:r w:rsidRPr="00D8775A">
              <w:rPr>
                <w:sz w:val="22"/>
                <w:szCs w:val="22"/>
              </w:rPr>
              <w:t xml:space="preserve"> listelenen kalemlerden herhangi birini sözleşme aşamasında tedarik etmeme hakkını saklı tutar.</w:t>
            </w:r>
          </w:p>
        </w:tc>
      </w:tr>
      <w:tr w:rsidR="001F5517" w:rsidRPr="00D8775A" w14:paraId="50018B77" w14:textId="77777777" w:rsidTr="001F5517">
        <w:trPr>
          <w:cantSplit/>
          <w:trHeight w:val="460"/>
        </w:trPr>
        <w:tc>
          <w:tcPr>
            <w:tcW w:w="3539" w:type="dxa"/>
            <w:vAlign w:val="center"/>
          </w:tcPr>
          <w:p w14:paraId="48146F1E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 xml:space="preserve">Bu </w:t>
            </w:r>
            <w:proofErr w:type="spellStart"/>
            <w:r w:rsidRPr="00D8775A">
              <w:rPr>
                <w:b/>
                <w:sz w:val="22"/>
                <w:szCs w:val="22"/>
              </w:rPr>
              <w:t>RFQ'nun</w:t>
            </w:r>
            <w:proofErr w:type="spellEnd"/>
            <w:r w:rsidRPr="00D8775A">
              <w:rPr>
                <w:b/>
                <w:sz w:val="22"/>
                <w:szCs w:val="22"/>
              </w:rPr>
              <w:t xml:space="preserve"> Ekleri</w:t>
            </w:r>
          </w:p>
        </w:tc>
        <w:tc>
          <w:tcPr>
            <w:tcW w:w="5812" w:type="dxa"/>
            <w:vAlign w:val="center"/>
          </w:tcPr>
          <w:p w14:paraId="52F7BD6B" w14:textId="36945B4A" w:rsidR="001F5517" w:rsidRPr="00D8775A" w:rsidRDefault="00571677" w:rsidP="001F5517">
            <w:pPr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>Organizasyon</w:t>
            </w:r>
            <w:r w:rsidR="005343DE" w:rsidRPr="00D8775A">
              <w:rPr>
                <w:sz w:val="22"/>
                <w:szCs w:val="22"/>
              </w:rPr>
              <w:t xml:space="preserve"> </w:t>
            </w:r>
            <w:proofErr w:type="gramStart"/>
            <w:r w:rsidR="00D8775A" w:rsidRPr="00D8775A">
              <w:rPr>
                <w:sz w:val="22"/>
                <w:szCs w:val="22"/>
              </w:rPr>
              <w:t>Programı</w:t>
            </w:r>
            <w:r w:rsidR="00607B9D" w:rsidRPr="00D8775A">
              <w:rPr>
                <w:sz w:val="22"/>
                <w:szCs w:val="22"/>
              </w:rPr>
              <w:t xml:space="preserve"> </w:t>
            </w:r>
            <w:r w:rsidR="001F5517" w:rsidRPr="00D8775A">
              <w:rPr>
                <w:sz w:val="22"/>
                <w:szCs w:val="22"/>
              </w:rPr>
              <w:t xml:space="preserve"> (</w:t>
            </w:r>
            <w:proofErr w:type="gramEnd"/>
            <w:r w:rsidR="001F5517" w:rsidRPr="00D8775A">
              <w:rPr>
                <w:sz w:val="22"/>
                <w:szCs w:val="22"/>
              </w:rPr>
              <w:t>Ek 1)</w:t>
            </w:r>
          </w:p>
          <w:p w14:paraId="052AA4D1" w14:textId="77777777" w:rsidR="001F5517" w:rsidRPr="00D8775A" w:rsidRDefault="001F5517" w:rsidP="001F5517">
            <w:pPr>
              <w:rPr>
                <w:sz w:val="22"/>
                <w:szCs w:val="22"/>
              </w:rPr>
            </w:pPr>
            <w:r w:rsidRPr="00D8775A">
              <w:rPr>
                <w:sz w:val="22"/>
                <w:szCs w:val="22"/>
              </w:rPr>
              <w:t>Hizmet Sağlayıcının Teklif Verme Formu (Ek 2)</w:t>
            </w:r>
          </w:p>
        </w:tc>
      </w:tr>
      <w:tr w:rsidR="001F5517" w:rsidRPr="00D8775A" w14:paraId="1184E83C" w14:textId="77777777" w:rsidTr="001F5517">
        <w:trPr>
          <w:cantSplit/>
          <w:trHeight w:val="56"/>
        </w:trPr>
        <w:tc>
          <w:tcPr>
            <w:tcW w:w="3539" w:type="dxa"/>
            <w:vAlign w:val="center"/>
          </w:tcPr>
          <w:p w14:paraId="66502E24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Sorular için İrtibat Kişisi</w:t>
            </w:r>
          </w:p>
          <w:p w14:paraId="2D071A15" w14:textId="77777777" w:rsidR="001F5517" w:rsidRPr="00D8775A" w:rsidRDefault="001F5517" w:rsidP="001F5517">
            <w:pPr>
              <w:rPr>
                <w:b/>
                <w:sz w:val="22"/>
                <w:szCs w:val="22"/>
              </w:rPr>
            </w:pPr>
            <w:r w:rsidRPr="00D8775A">
              <w:rPr>
                <w:b/>
                <w:sz w:val="22"/>
                <w:szCs w:val="22"/>
              </w:rPr>
              <w:t>(Yalnızca yazılı sorular)</w:t>
            </w:r>
            <w:r w:rsidRPr="00D8775A">
              <w:rPr>
                <w:rStyle w:val="DipnotBavurusu"/>
                <w:b/>
                <w:sz w:val="22"/>
                <w:szCs w:val="22"/>
              </w:rPr>
              <w:footnoteReference w:id="1"/>
            </w:r>
          </w:p>
        </w:tc>
        <w:tc>
          <w:tcPr>
            <w:tcW w:w="5812" w:type="dxa"/>
            <w:vAlign w:val="center"/>
          </w:tcPr>
          <w:p w14:paraId="04806CE7" w14:textId="22DA310F" w:rsidR="001F5517" w:rsidRPr="00D8775A" w:rsidRDefault="00724D4E" w:rsidP="001F5517">
            <w:pPr>
              <w:rPr>
                <w:i/>
                <w:color w:val="000000" w:themeColor="text1"/>
                <w:sz w:val="22"/>
                <w:szCs w:val="22"/>
              </w:rPr>
            </w:pPr>
            <w:r w:rsidRPr="00D8775A">
              <w:rPr>
                <w:i/>
                <w:color w:val="000000" w:themeColor="text1"/>
                <w:sz w:val="22"/>
                <w:szCs w:val="22"/>
              </w:rPr>
              <w:t>Bahar Gündüzhan</w:t>
            </w:r>
          </w:p>
          <w:sdt>
            <w:sdtPr>
              <w:rPr>
                <w:i/>
                <w:color w:val="000000" w:themeColor="text1"/>
                <w:sz w:val="22"/>
                <w:szCs w:val="22"/>
              </w:rPr>
              <w:id w:val="1516029632"/>
              <w:text/>
            </w:sdtPr>
            <w:sdtContent>
              <w:p w14:paraId="4DDE8227" w14:textId="3A1268E4" w:rsidR="001F5517" w:rsidRPr="00D8775A" w:rsidRDefault="00724D4E" w:rsidP="001F5517">
                <w:pPr>
                  <w:rPr>
                    <w:i/>
                    <w:color w:val="000000" w:themeColor="text1"/>
                    <w:sz w:val="22"/>
                    <w:szCs w:val="22"/>
                  </w:rPr>
                </w:pPr>
                <w:r w:rsidRPr="00D8775A">
                  <w:rPr>
                    <w:i/>
                    <w:color w:val="000000" w:themeColor="text1"/>
                    <w:sz w:val="22"/>
                    <w:szCs w:val="22"/>
                  </w:rPr>
                  <w:t>Proje</w:t>
                </w:r>
                <w:r w:rsidR="001F5517" w:rsidRPr="00D8775A">
                  <w:rPr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BB3F88" w:rsidRPr="00D8775A">
                  <w:rPr>
                    <w:i/>
                    <w:color w:val="000000" w:themeColor="text1"/>
                    <w:sz w:val="22"/>
                    <w:szCs w:val="22"/>
                  </w:rPr>
                  <w:t>Yöneticisi</w:t>
                </w:r>
                <w:r w:rsidR="001F5517" w:rsidRPr="00D8775A">
                  <w:rPr>
                    <w:i/>
                    <w:color w:val="000000" w:themeColor="text1"/>
                    <w:sz w:val="22"/>
                    <w:szCs w:val="22"/>
                  </w:rPr>
                  <w:t xml:space="preserve">, ADASO </w:t>
                </w:r>
              </w:p>
            </w:sdtContent>
          </w:sdt>
          <w:p w14:paraId="6C3400C2" w14:textId="04358304" w:rsidR="001F5517" w:rsidRPr="00D8775A" w:rsidRDefault="00000000" w:rsidP="001F5517">
            <w:pPr>
              <w:rPr>
                <w:i/>
                <w:color w:val="000000" w:themeColor="text1"/>
                <w:sz w:val="22"/>
                <w:szCs w:val="22"/>
              </w:rPr>
            </w:pPr>
            <w:sdt>
              <w:sdtPr>
                <w:rPr>
                  <w:i/>
                  <w:color w:val="000000" w:themeColor="text1"/>
                  <w:sz w:val="22"/>
                  <w:szCs w:val="22"/>
                </w:rPr>
                <w:id w:val="-730925469"/>
                <w:text/>
              </w:sdtPr>
              <w:sdtContent>
                <w:r w:rsidR="00724D4E" w:rsidRPr="00D8775A">
                  <w:rPr>
                    <w:i/>
                    <w:color w:val="000000" w:themeColor="text1"/>
                    <w:sz w:val="22"/>
                    <w:szCs w:val="22"/>
                  </w:rPr>
                  <w:t>bahargunduzhan</w:t>
                </w:r>
                <w:r w:rsidR="001F5517" w:rsidRPr="00D8775A">
                  <w:rPr>
                    <w:i/>
                    <w:color w:val="000000" w:themeColor="text1"/>
                    <w:sz w:val="22"/>
                    <w:szCs w:val="22"/>
                  </w:rPr>
                  <w:t>@adaso.org.tr</w:t>
                </w:r>
              </w:sdtContent>
            </w:sdt>
          </w:p>
          <w:p w14:paraId="220E1694" w14:textId="77777777" w:rsidR="001F5517" w:rsidRPr="00D8775A" w:rsidRDefault="001F5517" w:rsidP="001F5517">
            <w:pPr>
              <w:jc w:val="both"/>
              <w:rPr>
                <w:sz w:val="22"/>
                <w:szCs w:val="22"/>
              </w:rPr>
            </w:pPr>
            <w:proofErr w:type="spellStart"/>
            <w:r w:rsidRPr="00D8775A">
              <w:rPr>
                <w:snapToGrid w:val="0"/>
                <w:sz w:val="22"/>
                <w:szCs w:val="22"/>
              </w:rPr>
              <w:t>ADASO'nun</w:t>
            </w:r>
            <w:proofErr w:type="spellEnd"/>
            <w:r w:rsidRPr="00D8775A">
              <w:rPr>
                <w:snapToGrid w:val="0"/>
                <w:sz w:val="22"/>
                <w:szCs w:val="22"/>
              </w:rPr>
              <w:t xml:space="preserve"> yanıtındaki herhangi bir gecikme; ADASO böyle bir uzatmanın gerekli olduğuna karar vermedikçe ve Teklif Sahiplerine yeni bir son teslim tarihi bildirmedikçe, son teslim tarihini uzatmak için bir gerekçe olarak kullanılmayacaktır.</w:t>
            </w:r>
          </w:p>
        </w:tc>
      </w:tr>
    </w:tbl>
    <w:p w14:paraId="39806C0B" w14:textId="77777777" w:rsidR="001F5517" w:rsidRPr="00D8775A" w:rsidRDefault="001F5517" w:rsidP="001F5517">
      <w:pPr>
        <w:jc w:val="both"/>
        <w:rPr>
          <w:sz w:val="22"/>
          <w:szCs w:val="22"/>
        </w:rPr>
      </w:pPr>
    </w:p>
    <w:p w14:paraId="2719BEEB" w14:textId="77777777" w:rsidR="003950F9" w:rsidRPr="00D8775A" w:rsidRDefault="003950F9" w:rsidP="00225935">
      <w:pPr>
        <w:ind w:firstLine="720"/>
        <w:jc w:val="both"/>
        <w:rPr>
          <w:sz w:val="22"/>
          <w:szCs w:val="22"/>
        </w:rPr>
      </w:pPr>
    </w:p>
    <w:p w14:paraId="21BE01A2" w14:textId="77777777" w:rsidR="003950F9" w:rsidRPr="00D8775A" w:rsidRDefault="003950F9" w:rsidP="00225935">
      <w:pPr>
        <w:ind w:firstLine="720"/>
        <w:jc w:val="both"/>
        <w:rPr>
          <w:sz w:val="22"/>
          <w:szCs w:val="22"/>
        </w:rPr>
      </w:pPr>
    </w:p>
    <w:p w14:paraId="1151698A" w14:textId="6F2CD6BE" w:rsidR="00643A6E" w:rsidRPr="00D8775A" w:rsidRDefault="000749C8" w:rsidP="000E4B06">
      <w:pPr>
        <w:jc w:val="both"/>
        <w:rPr>
          <w:sz w:val="22"/>
          <w:szCs w:val="22"/>
        </w:rPr>
      </w:pPr>
      <w:r w:rsidRPr="00D8775A">
        <w:rPr>
          <w:sz w:val="22"/>
          <w:szCs w:val="22"/>
        </w:rPr>
        <w:t xml:space="preserve">Sunulan hizmetler, teklifin eksiksizliği ve yukarıda açıklanan minimum spesifikasyonlara ve </w:t>
      </w:r>
      <w:r w:rsidR="00590970" w:rsidRPr="00D8775A">
        <w:rPr>
          <w:sz w:val="22"/>
          <w:szCs w:val="22"/>
        </w:rPr>
        <w:t>ADASO</w:t>
      </w:r>
      <w:r w:rsidRPr="00D8775A">
        <w:rPr>
          <w:sz w:val="22"/>
          <w:szCs w:val="22"/>
        </w:rPr>
        <w:t xml:space="preserve"> gerekliliklerinin ayrıntılarını sağlayan diğer eklere uygunluğuna göre incelenecektir.</w:t>
      </w:r>
    </w:p>
    <w:p w14:paraId="7B4A83C2" w14:textId="77777777" w:rsidR="00643A6E" w:rsidRPr="00D8775A" w:rsidRDefault="00643A6E" w:rsidP="000E4B06">
      <w:pPr>
        <w:jc w:val="both"/>
        <w:rPr>
          <w:sz w:val="22"/>
          <w:szCs w:val="22"/>
        </w:rPr>
      </w:pPr>
    </w:p>
    <w:p w14:paraId="74ADA541" w14:textId="77777777" w:rsidR="00643A6E" w:rsidRPr="00D8775A" w:rsidRDefault="00643A6E" w:rsidP="000E4B06">
      <w:pPr>
        <w:jc w:val="both"/>
        <w:rPr>
          <w:sz w:val="22"/>
          <w:szCs w:val="22"/>
        </w:rPr>
      </w:pPr>
      <w:r w:rsidRPr="00D8775A">
        <w:rPr>
          <w:sz w:val="22"/>
          <w:szCs w:val="22"/>
        </w:rPr>
        <w:t>Belirlenen diğer tüm değerlendirme kriterleri ile birlikte tüm şartnamelere, gereksinimlere uyan ve en düşük fiyatı sunan teklif seçilecektir. Gereksinimleri karşılamayan herhangi bir teklif reddedilecektir.</w:t>
      </w:r>
    </w:p>
    <w:p w14:paraId="44A9B183" w14:textId="77777777" w:rsidR="00643A6E" w:rsidRPr="00D8775A" w:rsidRDefault="00643A6E" w:rsidP="000E4B06">
      <w:pPr>
        <w:jc w:val="both"/>
        <w:rPr>
          <w:sz w:val="22"/>
          <w:szCs w:val="22"/>
        </w:rPr>
      </w:pPr>
    </w:p>
    <w:p w14:paraId="1C7AE8D5" w14:textId="263C96CE" w:rsidR="000E4B06" w:rsidRPr="00D8775A" w:rsidRDefault="00643A6E" w:rsidP="000E4B06">
      <w:pPr>
        <w:pStyle w:val="ListeParagraf"/>
        <w:tabs>
          <w:tab w:val="left" w:pos="0"/>
        </w:tabs>
        <w:spacing w:line="240" w:lineRule="auto"/>
        <w:ind w:left="0"/>
        <w:jc w:val="both"/>
        <w:rPr>
          <w:szCs w:val="22"/>
        </w:rPr>
      </w:pPr>
      <w:r w:rsidRPr="00D8775A">
        <w:rPr>
          <w:szCs w:val="22"/>
        </w:rPr>
        <w:t xml:space="preserve">Teklifin geçerlilik süresi boyunca herhangi bir zamanda, enflasyon, döviz kurlarındaki dalgalanma veya diğer herhangi bir piyasa faktörü nedeniyle fiyat değişikliği, teklif aldıktan sonra </w:t>
      </w:r>
      <w:r w:rsidR="00590970" w:rsidRPr="00D8775A">
        <w:rPr>
          <w:szCs w:val="22"/>
        </w:rPr>
        <w:t>ADASO</w:t>
      </w:r>
      <w:r w:rsidRPr="00D8775A">
        <w:rPr>
          <w:szCs w:val="22"/>
        </w:rPr>
        <w:t xml:space="preserve"> tarafından kabul edilmeyecektir. </w:t>
      </w:r>
    </w:p>
    <w:p w14:paraId="4B31F625" w14:textId="77777777" w:rsidR="000E4B06" w:rsidRPr="00D8775A" w:rsidRDefault="000E4B06" w:rsidP="000E4B06">
      <w:pPr>
        <w:pStyle w:val="ListeParagraf"/>
        <w:tabs>
          <w:tab w:val="left" w:pos="0"/>
        </w:tabs>
        <w:spacing w:line="240" w:lineRule="auto"/>
        <w:ind w:left="0"/>
        <w:jc w:val="both"/>
        <w:rPr>
          <w:szCs w:val="22"/>
        </w:rPr>
      </w:pPr>
    </w:p>
    <w:p w14:paraId="22E4887F" w14:textId="3242E402" w:rsidR="00643A6E" w:rsidRPr="00D8775A" w:rsidRDefault="00643A6E" w:rsidP="000E4B06">
      <w:pPr>
        <w:pStyle w:val="ListeParagraf"/>
        <w:tabs>
          <w:tab w:val="left" w:pos="0"/>
        </w:tabs>
        <w:spacing w:line="240" w:lineRule="auto"/>
        <w:ind w:left="0"/>
        <w:jc w:val="both"/>
        <w:rPr>
          <w:bCs/>
          <w:szCs w:val="22"/>
        </w:rPr>
      </w:pPr>
      <w:r w:rsidRPr="00D8775A">
        <w:rPr>
          <w:bCs/>
          <w:szCs w:val="22"/>
        </w:rPr>
        <w:t xml:space="preserve">Sözleşme veya Satın Alma Emrinin verildiği tarihte, </w:t>
      </w:r>
      <w:r w:rsidR="00590970" w:rsidRPr="00D8775A">
        <w:rPr>
          <w:bCs/>
          <w:szCs w:val="22"/>
        </w:rPr>
        <w:t>ADASO</w:t>
      </w:r>
      <w:r w:rsidRPr="00D8775A">
        <w:rPr>
          <w:bCs/>
          <w:szCs w:val="22"/>
        </w:rPr>
        <w:t>, toplam teklifin en fazla yüzde yirmi beşine (</w:t>
      </w:r>
      <w:proofErr w:type="gramStart"/>
      <w:r w:rsidRPr="00D8775A">
        <w:rPr>
          <w:bCs/>
          <w:szCs w:val="22"/>
        </w:rPr>
        <w:t>%25</w:t>
      </w:r>
      <w:proofErr w:type="gramEnd"/>
      <w:r w:rsidRPr="00D8775A">
        <w:rPr>
          <w:bCs/>
          <w:szCs w:val="22"/>
        </w:rPr>
        <w:t xml:space="preserve">) kadar hizmet miktarını değiştirme (artırma veya azaltma) hakkını saklı tutar. </w:t>
      </w:r>
    </w:p>
    <w:p w14:paraId="69AE0D5D" w14:textId="77777777" w:rsidR="000E4B06" w:rsidRPr="00D8775A" w:rsidRDefault="000E4B06" w:rsidP="000E4B06">
      <w:pPr>
        <w:jc w:val="both"/>
        <w:rPr>
          <w:rStyle w:val="Gl"/>
          <w:b w:val="0"/>
          <w:iCs/>
          <w:sz w:val="22"/>
          <w:szCs w:val="22"/>
        </w:rPr>
      </w:pPr>
    </w:p>
    <w:p w14:paraId="339EBC13" w14:textId="62156419" w:rsidR="00643A6E" w:rsidRPr="00D8775A" w:rsidRDefault="00643A6E" w:rsidP="000E4B06">
      <w:pPr>
        <w:jc w:val="both"/>
        <w:rPr>
          <w:sz w:val="22"/>
          <w:szCs w:val="22"/>
        </w:rPr>
      </w:pPr>
      <w:r w:rsidRPr="00D8775A">
        <w:rPr>
          <w:sz w:val="22"/>
          <w:szCs w:val="22"/>
        </w:rPr>
        <w:t xml:space="preserve">Bu RFQ sonucunda düzenlenecek herhangi bir Sözleşme/Satın Alma Emri, ekte yer alan Sözleşmeler için Genel Hüküm ve Koşullara tabi olacaktır. </w:t>
      </w:r>
    </w:p>
    <w:p w14:paraId="41070D13" w14:textId="77777777" w:rsidR="00643A6E" w:rsidRPr="00D8775A" w:rsidRDefault="00643A6E" w:rsidP="000E4B06">
      <w:pPr>
        <w:jc w:val="both"/>
        <w:rPr>
          <w:sz w:val="22"/>
          <w:szCs w:val="22"/>
        </w:rPr>
      </w:pPr>
    </w:p>
    <w:p w14:paraId="468D6B24" w14:textId="77777777" w:rsidR="00643A6E" w:rsidRPr="00D8775A" w:rsidRDefault="00643A6E" w:rsidP="000E4B06">
      <w:pPr>
        <w:jc w:val="both"/>
        <w:rPr>
          <w:rStyle w:val="Gl"/>
          <w:b w:val="0"/>
          <w:iCs/>
          <w:sz w:val="22"/>
          <w:szCs w:val="22"/>
        </w:rPr>
      </w:pPr>
      <w:r w:rsidRPr="00D8775A">
        <w:rPr>
          <w:rStyle w:val="Gl"/>
          <w:b w:val="0"/>
          <w:iCs/>
          <w:sz w:val="22"/>
          <w:szCs w:val="22"/>
        </w:rPr>
        <w:t>Teşekkür ederiz ve teklifinizi almak için sabırsızlanıyoruz.</w:t>
      </w:r>
    </w:p>
    <w:p w14:paraId="3A542ABB" w14:textId="77777777" w:rsidR="00643A6E" w:rsidRPr="00D8775A" w:rsidRDefault="00643A6E" w:rsidP="000E4B06">
      <w:pPr>
        <w:jc w:val="both"/>
        <w:rPr>
          <w:rStyle w:val="Gl"/>
          <w:b w:val="0"/>
          <w:iCs/>
          <w:sz w:val="22"/>
          <w:szCs w:val="22"/>
        </w:rPr>
      </w:pPr>
    </w:p>
    <w:p w14:paraId="49F81BEE" w14:textId="77777777" w:rsidR="00712C9B" w:rsidRPr="00D8775A" w:rsidRDefault="00712C9B" w:rsidP="000E4B06">
      <w:pPr>
        <w:jc w:val="both"/>
        <w:rPr>
          <w:rStyle w:val="Gl"/>
          <w:b w:val="0"/>
          <w:iCs/>
          <w:sz w:val="22"/>
          <w:szCs w:val="22"/>
        </w:rPr>
      </w:pPr>
    </w:p>
    <w:p w14:paraId="4E5444B0" w14:textId="77777777" w:rsidR="00643A6E" w:rsidRPr="00D8775A" w:rsidRDefault="00272769" w:rsidP="000E4B06">
      <w:pPr>
        <w:ind w:left="4809" w:firstLine="720"/>
        <w:jc w:val="both"/>
        <w:rPr>
          <w:iCs/>
          <w:snapToGrid w:val="0"/>
          <w:sz w:val="22"/>
          <w:szCs w:val="22"/>
        </w:rPr>
      </w:pPr>
      <w:r w:rsidRPr="00D8775A">
        <w:rPr>
          <w:rStyle w:val="Gl"/>
          <w:b w:val="0"/>
          <w:iCs/>
          <w:sz w:val="22"/>
          <w:szCs w:val="22"/>
        </w:rPr>
        <w:t>Saygılarımla,</w:t>
      </w:r>
    </w:p>
    <w:p w14:paraId="11DBFBDE" w14:textId="77777777" w:rsidR="00643A6E" w:rsidRPr="00D8775A" w:rsidRDefault="00643A6E" w:rsidP="000E4B06">
      <w:pPr>
        <w:ind w:left="5760" w:firstLine="720"/>
        <w:jc w:val="both"/>
        <w:rPr>
          <w:iCs/>
          <w:snapToGrid w:val="0"/>
          <w:color w:val="FF0000"/>
          <w:sz w:val="22"/>
          <w:szCs w:val="22"/>
        </w:rPr>
      </w:pPr>
    </w:p>
    <w:p w14:paraId="3F5A24A7" w14:textId="77777777" w:rsidR="007208EF" w:rsidRPr="00D8775A" w:rsidRDefault="007208EF" w:rsidP="00643A6E">
      <w:pPr>
        <w:ind w:left="5760" w:firstLine="720"/>
        <w:jc w:val="both"/>
        <w:rPr>
          <w:iCs/>
          <w:snapToGrid w:val="0"/>
          <w:color w:val="FF0000"/>
          <w:sz w:val="22"/>
          <w:szCs w:val="22"/>
        </w:rPr>
      </w:pPr>
    </w:p>
    <w:p w14:paraId="003CEC92" w14:textId="77777777" w:rsidR="00712C9B" w:rsidRPr="00D8775A" w:rsidRDefault="00712C9B" w:rsidP="00643A6E">
      <w:pPr>
        <w:ind w:left="5760" w:firstLine="720"/>
        <w:jc w:val="both"/>
        <w:rPr>
          <w:iCs/>
          <w:snapToGrid w:val="0"/>
          <w:color w:val="FF0000"/>
          <w:sz w:val="22"/>
          <w:szCs w:val="22"/>
        </w:rPr>
      </w:pPr>
    </w:p>
    <w:p w14:paraId="09B0B5FA" w14:textId="5B41F2CA" w:rsidR="002912D6" w:rsidRPr="00D8775A" w:rsidRDefault="002912D6" w:rsidP="003950F9">
      <w:pPr>
        <w:rPr>
          <w:b/>
          <w:sz w:val="22"/>
          <w:szCs w:val="22"/>
        </w:rPr>
      </w:pPr>
    </w:p>
    <w:p w14:paraId="0C0C075A" w14:textId="4482C49D" w:rsidR="002912D6" w:rsidRPr="00D8775A" w:rsidRDefault="002912D6" w:rsidP="003950F9">
      <w:pPr>
        <w:rPr>
          <w:b/>
          <w:sz w:val="22"/>
          <w:szCs w:val="22"/>
        </w:rPr>
      </w:pPr>
    </w:p>
    <w:p w14:paraId="67BD885C" w14:textId="6D251CA4" w:rsidR="002912D6" w:rsidRPr="00D8775A" w:rsidRDefault="002912D6" w:rsidP="003950F9">
      <w:pPr>
        <w:rPr>
          <w:b/>
          <w:sz w:val="22"/>
          <w:szCs w:val="22"/>
        </w:rPr>
      </w:pPr>
    </w:p>
    <w:p w14:paraId="43C8BD02" w14:textId="0707D244" w:rsidR="002912D6" w:rsidRPr="00D8775A" w:rsidRDefault="002912D6" w:rsidP="003950F9">
      <w:pPr>
        <w:rPr>
          <w:b/>
          <w:sz w:val="22"/>
          <w:szCs w:val="22"/>
        </w:rPr>
      </w:pPr>
    </w:p>
    <w:p w14:paraId="521A3AB1" w14:textId="534A76C9" w:rsidR="002912D6" w:rsidRPr="00D8775A" w:rsidRDefault="002912D6" w:rsidP="003950F9">
      <w:pPr>
        <w:rPr>
          <w:b/>
          <w:sz w:val="22"/>
          <w:szCs w:val="22"/>
        </w:rPr>
      </w:pPr>
    </w:p>
    <w:p w14:paraId="6ABBD8BB" w14:textId="4376645C" w:rsidR="002912D6" w:rsidRPr="00D8775A" w:rsidRDefault="002912D6" w:rsidP="003950F9">
      <w:pPr>
        <w:rPr>
          <w:b/>
          <w:sz w:val="22"/>
          <w:szCs w:val="22"/>
        </w:rPr>
      </w:pPr>
    </w:p>
    <w:p w14:paraId="2FF502E0" w14:textId="657C22F7" w:rsidR="002912D6" w:rsidRPr="00D8775A" w:rsidRDefault="002912D6" w:rsidP="003950F9">
      <w:pPr>
        <w:rPr>
          <w:b/>
          <w:sz w:val="22"/>
          <w:szCs w:val="22"/>
        </w:rPr>
      </w:pPr>
    </w:p>
    <w:p w14:paraId="5A9F1F80" w14:textId="4304F5BB" w:rsidR="00602B27" w:rsidRPr="00D8775A" w:rsidRDefault="00602B27" w:rsidP="002912D6">
      <w:pPr>
        <w:rPr>
          <w:b/>
          <w:sz w:val="22"/>
          <w:szCs w:val="22"/>
        </w:rPr>
      </w:pPr>
    </w:p>
    <w:p w14:paraId="3053D5FC" w14:textId="1B44F03A" w:rsidR="002912D6" w:rsidRPr="00D8775A" w:rsidRDefault="002912D6" w:rsidP="002912D6">
      <w:pPr>
        <w:rPr>
          <w:b/>
          <w:sz w:val="22"/>
          <w:szCs w:val="22"/>
        </w:rPr>
      </w:pPr>
    </w:p>
    <w:p w14:paraId="3EC0A614" w14:textId="418146B7" w:rsidR="002912D6" w:rsidRPr="00D8775A" w:rsidRDefault="002912D6" w:rsidP="002912D6">
      <w:pPr>
        <w:rPr>
          <w:b/>
          <w:sz w:val="22"/>
          <w:szCs w:val="22"/>
        </w:rPr>
      </w:pPr>
    </w:p>
    <w:p w14:paraId="1782AEED" w14:textId="0B7D88C7" w:rsidR="00D91A46" w:rsidRPr="00D8775A" w:rsidRDefault="00D91A46" w:rsidP="002912D6">
      <w:pPr>
        <w:rPr>
          <w:b/>
          <w:sz w:val="22"/>
          <w:szCs w:val="22"/>
        </w:rPr>
      </w:pPr>
    </w:p>
    <w:p w14:paraId="69F4E320" w14:textId="72BA429A" w:rsidR="00D91A46" w:rsidRPr="00D8775A" w:rsidRDefault="00D91A46" w:rsidP="002912D6">
      <w:pPr>
        <w:rPr>
          <w:b/>
          <w:sz w:val="22"/>
          <w:szCs w:val="22"/>
        </w:rPr>
      </w:pPr>
    </w:p>
    <w:p w14:paraId="6E99F113" w14:textId="22C24BBB" w:rsidR="00D91A46" w:rsidRPr="00D8775A" w:rsidRDefault="00D91A46" w:rsidP="002912D6">
      <w:pPr>
        <w:rPr>
          <w:b/>
          <w:sz w:val="22"/>
          <w:szCs w:val="22"/>
        </w:rPr>
      </w:pPr>
    </w:p>
    <w:p w14:paraId="12E01915" w14:textId="3A2EED6E" w:rsidR="00D91A46" w:rsidRPr="00D8775A" w:rsidRDefault="00D91A46" w:rsidP="002912D6">
      <w:pPr>
        <w:rPr>
          <w:b/>
          <w:sz w:val="22"/>
          <w:szCs w:val="22"/>
        </w:rPr>
      </w:pPr>
    </w:p>
    <w:p w14:paraId="355774A5" w14:textId="7722B60E" w:rsidR="00D91A46" w:rsidRPr="00D8775A" w:rsidRDefault="00D91A46" w:rsidP="002912D6">
      <w:pPr>
        <w:rPr>
          <w:b/>
          <w:sz w:val="22"/>
          <w:szCs w:val="22"/>
        </w:rPr>
      </w:pPr>
    </w:p>
    <w:p w14:paraId="09AF284E" w14:textId="1FA9FD7F" w:rsidR="00D91A46" w:rsidRPr="00D8775A" w:rsidRDefault="00D91A46" w:rsidP="002912D6">
      <w:pPr>
        <w:rPr>
          <w:b/>
          <w:sz w:val="22"/>
          <w:szCs w:val="22"/>
        </w:rPr>
      </w:pPr>
    </w:p>
    <w:p w14:paraId="576EBDB6" w14:textId="4E70E162" w:rsidR="00D91A46" w:rsidRPr="00D8775A" w:rsidRDefault="00D91A46" w:rsidP="002912D6">
      <w:pPr>
        <w:rPr>
          <w:b/>
          <w:sz w:val="22"/>
          <w:szCs w:val="22"/>
        </w:rPr>
      </w:pPr>
    </w:p>
    <w:p w14:paraId="5B834684" w14:textId="56350E98" w:rsidR="00D91A46" w:rsidRPr="00D8775A" w:rsidRDefault="00D91A46" w:rsidP="002912D6">
      <w:pPr>
        <w:rPr>
          <w:b/>
          <w:sz w:val="22"/>
          <w:szCs w:val="22"/>
        </w:rPr>
      </w:pPr>
    </w:p>
    <w:p w14:paraId="213561B2" w14:textId="77777777" w:rsidR="00066AED" w:rsidRPr="00D8775A" w:rsidRDefault="00066AED" w:rsidP="002912D6">
      <w:pPr>
        <w:rPr>
          <w:b/>
          <w:sz w:val="22"/>
          <w:szCs w:val="22"/>
        </w:rPr>
      </w:pPr>
    </w:p>
    <w:p w14:paraId="2CCFAC9C" w14:textId="77777777" w:rsidR="00066AED" w:rsidRPr="00D8775A" w:rsidRDefault="00066AED" w:rsidP="002912D6">
      <w:pPr>
        <w:rPr>
          <w:b/>
          <w:sz w:val="22"/>
          <w:szCs w:val="22"/>
        </w:rPr>
      </w:pPr>
    </w:p>
    <w:p w14:paraId="2D73CB50" w14:textId="77777777" w:rsidR="00066AED" w:rsidRPr="00D8775A" w:rsidRDefault="00066AED" w:rsidP="002912D6">
      <w:pPr>
        <w:rPr>
          <w:b/>
          <w:sz w:val="22"/>
          <w:szCs w:val="22"/>
        </w:rPr>
      </w:pPr>
    </w:p>
    <w:p w14:paraId="45078D7C" w14:textId="77777777" w:rsidR="00066AED" w:rsidRPr="00D8775A" w:rsidRDefault="00066AED" w:rsidP="002912D6">
      <w:pPr>
        <w:rPr>
          <w:b/>
          <w:sz w:val="22"/>
          <w:szCs w:val="22"/>
        </w:rPr>
      </w:pPr>
    </w:p>
    <w:p w14:paraId="1B5025FB" w14:textId="77777777" w:rsidR="00066AED" w:rsidRPr="00D8775A" w:rsidRDefault="00066AED" w:rsidP="002912D6">
      <w:pPr>
        <w:rPr>
          <w:b/>
          <w:sz w:val="22"/>
          <w:szCs w:val="22"/>
        </w:rPr>
      </w:pPr>
    </w:p>
    <w:p w14:paraId="2F03A59E" w14:textId="77777777" w:rsidR="00066AED" w:rsidRPr="00D8775A" w:rsidRDefault="00066AED" w:rsidP="002912D6">
      <w:pPr>
        <w:rPr>
          <w:b/>
          <w:sz w:val="22"/>
          <w:szCs w:val="22"/>
        </w:rPr>
      </w:pPr>
    </w:p>
    <w:p w14:paraId="1563B841" w14:textId="77777777" w:rsidR="00066AED" w:rsidRPr="00D8775A" w:rsidRDefault="00066AED" w:rsidP="002912D6">
      <w:pPr>
        <w:rPr>
          <w:b/>
          <w:sz w:val="22"/>
          <w:szCs w:val="22"/>
        </w:rPr>
      </w:pPr>
    </w:p>
    <w:p w14:paraId="7A687A48" w14:textId="77777777" w:rsidR="00066AED" w:rsidRPr="00D8775A" w:rsidRDefault="00066AED" w:rsidP="002912D6">
      <w:pPr>
        <w:rPr>
          <w:b/>
          <w:sz w:val="22"/>
          <w:szCs w:val="22"/>
        </w:rPr>
      </w:pPr>
    </w:p>
    <w:p w14:paraId="4C7DB27D" w14:textId="554067BE" w:rsidR="00D91A46" w:rsidRPr="00D8775A" w:rsidRDefault="00D91A46" w:rsidP="002912D6">
      <w:pPr>
        <w:rPr>
          <w:b/>
          <w:sz w:val="22"/>
          <w:szCs w:val="22"/>
        </w:rPr>
      </w:pPr>
    </w:p>
    <w:p w14:paraId="39291AAB" w14:textId="77777777" w:rsidR="00BB3F88" w:rsidRPr="00D8775A" w:rsidRDefault="00BB3F88" w:rsidP="002912D6">
      <w:pPr>
        <w:rPr>
          <w:b/>
          <w:sz w:val="22"/>
          <w:szCs w:val="22"/>
        </w:rPr>
      </w:pPr>
    </w:p>
    <w:p w14:paraId="4F1FFC73" w14:textId="77777777" w:rsidR="00BB3F88" w:rsidRPr="00D8775A" w:rsidRDefault="00BB3F88" w:rsidP="002912D6">
      <w:pPr>
        <w:rPr>
          <w:b/>
          <w:sz w:val="22"/>
          <w:szCs w:val="22"/>
        </w:rPr>
      </w:pPr>
    </w:p>
    <w:p w14:paraId="2F8C62B9" w14:textId="77777777" w:rsidR="00BB3F88" w:rsidRPr="00D8775A" w:rsidRDefault="00BB3F88" w:rsidP="002912D6">
      <w:pPr>
        <w:rPr>
          <w:b/>
          <w:sz w:val="22"/>
          <w:szCs w:val="22"/>
        </w:rPr>
      </w:pPr>
    </w:p>
    <w:p w14:paraId="15CF3B6E" w14:textId="77777777" w:rsidR="00BB3F88" w:rsidRPr="00D8775A" w:rsidRDefault="00BB3F88" w:rsidP="002912D6">
      <w:pPr>
        <w:rPr>
          <w:b/>
          <w:sz w:val="22"/>
          <w:szCs w:val="22"/>
        </w:rPr>
      </w:pPr>
    </w:p>
    <w:p w14:paraId="01E69BE1" w14:textId="77777777" w:rsidR="001F5517" w:rsidRPr="00D8775A" w:rsidRDefault="001F5517" w:rsidP="00B743A2">
      <w:pPr>
        <w:rPr>
          <w:b/>
          <w:sz w:val="24"/>
          <w:szCs w:val="24"/>
        </w:rPr>
      </w:pPr>
    </w:p>
    <w:p w14:paraId="6AB8A478" w14:textId="6C20C7BE" w:rsidR="00910801" w:rsidRPr="00D8775A" w:rsidRDefault="00910801" w:rsidP="00E91488">
      <w:pPr>
        <w:rPr>
          <w:b/>
          <w:sz w:val="24"/>
          <w:szCs w:val="24"/>
        </w:rPr>
      </w:pPr>
    </w:p>
    <w:p w14:paraId="00305BFF" w14:textId="77777777" w:rsidR="00BA050A" w:rsidRPr="00D8775A" w:rsidRDefault="00BA050A" w:rsidP="00E91488">
      <w:pPr>
        <w:rPr>
          <w:b/>
          <w:sz w:val="24"/>
          <w:szCs w:val="24"/>
        </w:rPr>
      </w:pPr>
    </w:p>
    <w:p w14:paraId="4A10CF17" w14:textId="77777777" w:rsidR="00BA050A" w:rsidRPr="00D8775A" w:rsidRDefault="00BA050A" w:rsidP="00E91488">
      <w:pPr>
        <w:rPr>
          <w:b/>
          <w:sz w:val="24"/>
          <w:szCs w:val="24"/>
        </w:rPr>
      </w:pPr>
    </w:p>
    <w:p w14:paraId="5EB77707" w14:textId="77777777" w:rsidR="00BA050A" w:rsidRPr="00D8775A" w:rsidRDefault="00BA050A" w:rsidP="00E91488">
      <w:pPr>
        <w:rPr>
          <w:b/>
          <w:sz w:val="24"/>
          <w:szCs w:val="24"/>
        </w:rPr>
      </w:pPr>
    </w:p>
    <w:p w14:paraId="1E553A2D" w14:textId="77777777" w:rsidR="00BA050A" w:rsidRPr="00D8775A" w:rsidRDefault="00BA050A" w:rsidP="00E91488">
      <w:pPr>
        <w:rPr>
          <w:b/>
          <w:sz w:val="24"/>
          <w:szCs w:val="24"/>
        </w:rPr>
      </w:pPr>
    </w:p>
    <w:p w14:paraId="7B2A7644" w14:textId="2E9D7C5C" w:rsidR="00DA0533" w:rsidRPr="00D8775A" w:rsidRDefault="001C36D0" w:rsidP="00DA0533">
      <w:pPr>
        <w:pStyle w:val="Balk3"/>
        <w:tabs>
          <w:tab w:val="left" w:pos="360"/>
        </w:tabs>
        <w:jc w:val="center"/>
        <w:rPr>
          <w:rFonts w:ascii="Times New Roman" w:hAnsi="Times New Roman"/>
          <w:kern w:val="28"/>
          <w:sz w:val="28"/>
          <w:szCs w:val="28"/>
        </w:rPr>
      </w:pPr>
      <w:r w:rsidRPr="00D8775A">
        <w:rPr>
          <w:rFonts w:ascii="Times New Roman" w:hAnsi="Times New Roman"/>
          <w:kern w:val="28"/>
          <w:sz w:val="28"/>
          <w:szCs w:val="28"/>
        </w:rPr>
        <w:t>Teknik özellikler</w:t>
      </w:r>
    </w:p>
    <w:p w14:paraId="4D99976B" w14:textId="2477A38A" w:rsidR="00910801" w:rsidRPr="00D8775A" w:rsidRDefault="001F5517" w:rsidP="009D1DC5">
      <w:pPr>
        <w:tabs>
          <w:tab w:val="left" w:pos="360"/>
        </w:tabs>
        <w:jc w:val="both"/>
        <w:rPr>
          <w:kern w:val="28"/>
          <w:sz w:val="22"/>
          <w:szCs w:val="22"/>
        </w:rPr>
      </w:pPr>
      <w:r w:rsidRPr="00D8775A">
        <w:rPr>
          <w:kern w:val="28"/>
          <w:sz w:val="22"/>
          <w:szCs w:val="22"/>
        </w:rPr>
        <w:t xml:space="preserve">              </w:t>
      </w:r>
      <w:r w:rsidR="00302B01" w:rsidRPr="00D8775A">
        <w:rPr>
          <w:kern w:val="28"/>
          <w:sz w:val="22"/>
          <w:szCs w:val="22"/>
        </w:rPr>
        <w:t>Bu teknik şartname ADASO tarafında</w:t>
      </w:r>
      <w:r w:rsidR="0051000D" w:rsidRPr="00D8775A">
        <w:rPr>
          <w:kern w:val="28"/>
          <w:sz w:val="22"/>
          <w:szCs w:val="22"/>
        </w:rPr>
        <w:t xml:space="preserve">n yapılması </w:t>
      </w:r>
      <w:r w:rsidR="00CF6DD1" w:rsidRPr="00D8775A">
        <w:rPr>
          <w:kern w:val="28"/>
          <w:sz w:val="22"/>
          <w:szCs w:val="22"/>
        </w:rPr>
        <w:t>planlanan</w:t>
      </w:r>
      <w:r w:rsidR="0051000D" w:rsidRPr="00D8775A">
        <w:rPr>
          <w:kern w:val="28"/>
          <w:sz w:val="22"/>
          <w:szCs w:val="22"/>
        </w:rPr>
        <w:t xml:space="preserve"> </w:t>
      </w:r>
      <w:r w:rsidR="00F84305" w:rsidRPr="00D8775A">
        <w:rPr>
          <w:b/>
          <w:bCs/>
          <w:kern w:val="28"/>
          <w:sz w:val="22"/>
          <w:szCs w:val="22"/>
        </w:rPr>
        <w:t>Yeşil Zirve</w:t>
      </w:r>
      <w:r w:rsidR="000074A5" w:rsidRPr="00D8775A">
        <w:rPr>
          <w:b/>
          <w:bCs/>
          <w:kern w:val="28"/>
          <w:sz w:val="22"/>
          <w:szCs w:val="22"/>
        </w:rPr>
        <w:t xml:space="preserve"> 2</w:t>
      </w:r>
      <w:r w:rsidR="00F84305" w:rsidRPr="00D8775A">
        <w:rPr>
          <w:b/>
          <w:bCs/>
          <w:kern w:val="28"/>
          <w:sz w:val="22"/>
          <w:szCs w:val="22"/>
        </w:rPr>
        <w:t xml:space="preserve"> Toplantısı</w:t>
      </w:r>
      <w:r w:rsidR="0051000D" w:rsidRPr="00D8775A">
        <w:rPr>
          <w:kern w:val="28"/>
          <w:sz w:val="22"/>
          <w:szCs w:val="22"/>
        </w:rPr>
        <w:t xml:space="preserve"> kapsamında yapılacak etkinliklerin </w:t>
      </w:r>
      <w:r w:rsidR="000A79CE" w:rsidRPr="00D8775A">
        <w:rPr>
          <w:kern w:val="28"/>
          <w:sz w:val="22"/>
          <w:szCs w:val="22"/>
        </w:rPr>
        <w:t>organize edilmesi noktasındaki tüm</w:t>
      </w:r>
      <w:r w:rsidR="00F84305" w:rsidRPr="00D8775A">
        <w:rPr>
          <w:kern w:val="28"/>
          <w:sz w:val="22"/>
          <w:szCs w:val="22"/>
        </w:rPr>
        <w:t xml:space="preserve"> </w:t>
      </w:r>
      <w:r w:rsidR="00936AC4" w:rsidRPr="00D8775A">
        <w:rPr>
          <w:kern w:val="28"/>
          <w:sz w:val="22"/>
          <w:szCs w:val="22"/>
        </w:rPr>
        <w:t>sosyal medya içerik ve görsel</w:t>
      </w:r>
      <w:r w:rsidR="00F84305" w:rsidRPr="00D8775A">
        <w:rPr>
          <w:kern w:val="28"/>
          <w:sz w:val="22"/>
          <w:szCs w:val="22"/>
        </w:rPr>
        <w:t>lerinin</w:t>
      </w:r>
      <w:r w:rsidR="00936AC4" w:rsidRPr="00D8775A">
        <w:rPr>
          <w:kern w:val="28"/>
          <w:sz w:val="22"/>
          <w:szCs w:val="22"/>
        </w:rPr>
        <w:t xml:space="preserve"> hazırlanması, </w:t>
      </w:r>
      <w:r w:rsidR="000074A5" w:rsidRPr="00D8775A">
        <w:rPr>
          <w:kern w:val="28"/>
          <w:sz w:val="22"/>
          <w:szCs w:val="22"/>
        </w:rPr>
        <w:t xml:space="preserve">misafirlerin </w:t>
      </w:r>
      <w:proofErr w:type="spellStart"/>
      <w:r w:rsidR="000074A5" w:rsidRPr="00D8775A">
        <w:rPr>
          <w:kern w:val="28"/>
          <w:sz w:val="22"/>
          <w:szCs w:val="22"/>
        </w:rPr>
        <w:t>konaklama,</w:t>
      </w:r>
      <w:r w:rsidR="000A79CE" w:rsidRPr="00D8775A">
        <w:rPr>
          <w:kern w:val="28"/>
          <w:sz w:val="22"/>
          <w:szCs w:val="22"/>
        </w:rPr>
        <w:t>ulaşım</w:t>
      </w:r>
      <w:proofErr w:type="spellEnd"/>
      <w:r w:rsidR="000A79CE" w:rsidRPr="00D8775A">
        <w:rPr>
          <w:kern w:val="28"/>
          <w:sz w:val="22"/>
          <w:szCs w:val="22"/>
        </w:rPr>
        <w:t>,</w:t>
      </w:r>
      <w:r w:rsidR="00F84305" w:rsidRPr="00D8775A">
        <w:rPr>
          <w:kern w:val="28"/>
          <w:sz w:val="22"/>
          <w:szCs w:val="22"/>
        </w:rPr>
        <w:t xml:space="preserve"> </w:t>
      </w:r>
      <w:r w:rsidR="000074A5" w:rsidRPr="00D8775A">
        <w:rPr>
          <w:kern w:val="28"/>
          <w:sz w:val="22"/>
          <w:szCs w:val="22"/>
        </w:rPr>
        <w:t xml:space="preserve">transfer, </w:t>
      </w:r>
      <w:r w:rsidR="000A79CE" w:rsidRPr="00D8775A">
        <w:rPr>
          <w:kern w:val="28"/>
          <w:sz w:val="22"/>
          <w:szCs w:val="22"/>
        </w:rPr>
        <w:t>yiyecek-içecek</w:t>
      </w:r>
      <w:r w:rsidR="00F84305" w:rsidRPr="00D8775A">
        <w:rPr>
          <w:kern w:val="28"/>
          <w:sz w:val="22"/>
          <w:szCs w:val="22"/>
        </w:rPr>
        <w:t>,</w:t>
      </w:r>
      <w:r w:rsidR="003B53FC" w:rsidRPr="00D8775A">
        <w:rPr>
          <w:kern w:val="28"/>
          <w:sz w:val="22"/>
          <w:szCs w:val="22"/>
        </w:rPr>
        <w:t xml:space="preserve"> </w:t>
      </w:r>
      <w:r w:rsidR="00BA050A" w:rsidRPr="00D8775A">
        <w:rPr>
          <w:kern w:val="28"/>
          <w:sz w:val="22"/>
          <w:szCs w:val="22"/>
        </w:rPr>
        <w:t xml:space="preserve">öğle yemeği, ara ikramlar, </w:t>
      </w:r>
      <w:r w:rsidR="003B53FC" w:rsidRPr="00D8775A">
        <w:rPr>
          <w:kern w:val="28"/>
          <w:sz w:val="22"/>
          <w:szCs w:val="22"/>
        </w:rPr>
        <w:t>otel</w:t>
      </w:r>
      <w:r w:rsidR="00F84305" w:rsidRPr="00D8775A">
        <w:rPr>
          <w:kern w:val="28"/>
          <w:sz w:val="22"/>
          <w:szCs w:val="22"/>
        </w:rPr>
        <w:t xml:space="preserve"> toplantı salonu</w:t>
      </w:r>
      <w:r w:rsidR="000074A5" w:rsidRPr="00D8775A">
        <w:rPr>
          <w:kern w:val="28"/>
          <w:sz w:val="22"/>
          <w:szCs w:val="22"/>
        </w:rPr>
        <w:t xml:space="preserve"> kiralama</w:t>
      </w:r>
      <w:r w:rsidR="00F84305" w:rsidRPr="00D8775A">
        <w:rPr>
          <w:kern w:val="28"/>
          <w:sz w:val="22"/>
          <w:szCs w:val="22"/>
        </w:rPr>
        <w:t>, otel toplantı salonu sahne tasarımı ve uygulaması, podyum kurulması ve kapla</w:t>
      </w:r>
      <w:r w:rsidR="000074A5" w:rsidRPr="00D8775A">
        <w:rPr>
          <w:kern w:val="28"/>
          <w:sz w:val="22"/>
          <w:szCs w:val="22"/>
        </w:rPr>
        <w:t>n</w:t>
      </w:r>
      <w:r w:rsidR="00F84305" w:rsidRPr="00D8775A">
        <w:rPr>
          <w:kern w:val="28"/>
          <w:sz w:val="22"/>
          <w:szCs w:val="22"/>
        </w:rPr>
        <w:t>ması, konuşma kürsüsü kaplanması, 2 LED Ekran, Karşılama Bankosu Tasarımı ve Kaplanması, Karşılama Bankosu Arka Fon,</w:t>
      </w:r>
      <w:r w:rsidR="000074A5" w:rsidRPr="00D8775A">
        <w:rPr>
          <w:kern w:val="28"/>
          <w:sz w:val="22"/>
          <w:szCs w:val="22"/>
        </w:rPr>
        <w:t xml:space="preserve"> Yaka Kartı, Protokol Önü Çiçek, Kamera ( LED Ekrana Görüntü </w:t>
      </w:r>
      <w:proofErr w:type="spellStart"/>
      <w:r w:rsidR="000074A5" w:rsidRPr="00D8775A">
        <w:rPr>
          <w:kern w:val="28"/>
          <w:sz w:val="22"/>
          <w:szCs w:val="22"/>
        </w:rPr>
        <w:t>Yansıtma,Kayıt</w:t>
      </w:r>
      <w:proofErr w:type="spellEnd"/>
      <w:r w:rsidR="000074A5" w:rsidRPr="00D8775A">
        <w:rPr>
          <w:kern w:val="28"/>
          <w:sz w:val="22"/>
          <w:szCs w:val="22"/>
        </w:rPr>
        <w:t xml:space="preserve"> ve Youtube Canlı Yayın), Sunum Ekranı, Kırlangıç Bayrak ve toplantı için gerekli tüm tasarımlar</w:t>
      </w:r>
      <w:r w:rsidR="000A79CE" w:rsidRPr="00D8775A">
        <w:rPr>
          <w:kern w:val="28"/>
          <w:sz w:val="22"/>
          <w:szCs w:val="22"/>
        </w:rPr>
        <w:t xml:space="preserve"> vb. Hizmetlerin İSTEKLİ</w:t>
      </w:r>
      <w:r w:rsidR="0051000D" w:rsidRPr="00D8775A">
        <w:rPr>
          <w:kern w:val="28"/>
          <w:sz w:val="22"/>
          <w:szCs w:val="22"/>
        </w:rPr>
        <w:t xml:space="preserve"> tarafından organize edilerek gerçekleştirilmesi </w:t>
      </w:r>
      <w:r w:rsidR="00302B01" w:rsidRPr="00D8775A">
        <w:rPr>
          <w:kern w:val="28"/>
          <w:sz w:val="22"/>
          <w:szCs w:val="22"/>
        </w:rPr>
        <w:t>amacıyla hazırlanmıştır.</w:t>
      </w:r>
      <w:r w:rsidR="0051000D" w:rsidRPr="00D8775A">
        <w:rPr>
          <w:kern w:val="28"/>
          <w:sz w:val="22"/>
          <w:szCs w:val="22"/>
        </w:rPr>
        <w:t xml:space="preserve"> Hizmete konu </w:t>
      </w:r>
      <w:r w:rsidR="000A79CE" w:rsidRPr="00D8775A">
        <w:rPr>
          <w:kern w:val="28"/>
          <w:sz w:val="22"/>
          <w:szCs w:val="22"/>
        </w:rPr>
        <w:t>hizmet alımı</w:t>
      </w:r>
      <w:r w:rsidR="0051000D" w:rsidRPr="00D8775A">
        <w:rPr>
          <w:kern w:val="28"/>
          <w:sz w:val="22"/>
          <w:szCs w:val="22"/>
        </w:rPr>
        <w:t xml:space="preserve"> </w:t>
      </w:r>
      <w:r w:rsidR="002F0CD3" w:rsidRPr="00D8775A">
        <w:rPr>
          <w:kern w:val="28"/>
          <w:sz w:val="22"/>
          <w:szCs w:val="22"/>
        </w:rPr>
        <w:t xml:space="preserve">aşağıda belirtilen maddeler </w:t>
      </w:r>
      <w:r w:rsidR="0051000D" w:rsidRPr="00D8775A">
        <w:rPr>
          <w:kern w:val="28"/>
          <w:sz w:val="22"/>
          <w:szCs w:val="22"/>
        </w:rPr>
        <w:t>doğrultusunda gerçekleştirilecektir.</w:t>
      </w:r>
      <w:r w:rsidR="002F0CD3" w:rsidRPr="00D8775A">
        <w:rPr>
          <w:kern w:val="28"/>
          <w:sz w:val="22"/>
          <w:szCs w:val="22"/>
        </w:rPr>
        <w:t xml:space="preserve"> </w:t>
      </w:r>
    </w:p>
    <w:p w14:paraId="1A52EE88" w14:textId="77777777" w:rsidR="000074A5" w:rsidRPr="00D8775A" w:rsidRDefault="000074A5" w:rsidP="009D1DC5">
      <w:pPr>
        <w:tabs>
          <w:tab w:val="left" w:pos="360"/>
        </w:tabs>
        <w:jc w:val="both"/>
        <w:rPr>
          <w:kern w:val="28"/>
          <w:sz w:val="22"/>
          <w:szCs w:val="22"/>
        </w:rPr>
      </w:pPr>
    </w:p>
    <w:p w14:paraId="0AC1DE11" w14:textId="64A41E68" w:rsidR="00A62B4E" w:rsidRPr="00D8775A" w:rsidRDefault="00A62B4E" w:rsidP="00D56B0A">
      <w:pPr>
        <w:pStyle w:val="ListeParagraf"/>
        <w:numPr>
          <w:ilvl w:val="0"/>
          <w:numId w:val="4"/>
        </w:numPr>
        <w:rPr>
          <w:szCs w:val="22"/>
        </w:rPr>
      </w:pPr>
      <w:r w:rsidRPr="00D8775A">
        <w:rPr>
          <w:szCs w:val="22"/>
        </w:rPr>
        <w:t xml:space="preserve">İSTEKLİ </w:t>
      </w:r>
      <w:proofErr w:type="spellStart"/>
      <w:r w:rsidRPr="00D8775A">
        <w:rPr>
          <w:szCs w:val="22"/>
        </w:rPr>
        <w:t>ADASO’nun</w:t>
      </w:r>
      <w:proofErr w:type="spellEnd"/>
      <w:r w:rsidRPr="00D8775A">
        <w:rPr>
          <w:szCs w:val="22"/>
        </w:rPr>
        <w:t xml:space="preserve"> </w:t>
      </w:r>
      <w:r w:rsidR="003301EE" w:rsidRPr="00D8775A">
        <w:rPr>
          <w:szCs w:val="22"/>
        </w:rPr>
        <w:t>YESAD 2</w:t>
      </w:r>
      <w:r w:rsidRPr="00D8775A">
        <w:rPr>
          <w:szCs w:val="22"/>
        </w:rPr>
        <w:t xml:space="preserve"> kapsamında yapılacak “</w:t>
      </w:r>
      <w:r w:rsidR="000074A5" w:rsidRPr="00D8775A">
        <w:rPr>
          <w:b/>
          <w:bCs/>
          <w:szCs w:val="22"/>
        </w:rPr>
        <w:t>Yeşil Zirve 2 Toplantısı</w:t>
      </w:r>
      <w:r w:rsidRPr="00D8775A">
        <w:rPr>
          <w:szCs w:val="22"/>
        </w:rPr>
        <w:t xml:space="preserve">” kapsamında </w:t>
      </w:r>
      <w:proofErr w:type="spellStart"/>
      <w:r w:rsidRPr="00D8775A">
        <w:rPr>
          <w:szCs w:val="22"/>
        </w:rPr>
        <w:t>faliyetlerinin</w:t>
      </w:r>
      <w:proofErr w:type="spellEnd"/>
      <w:r w:rsidRPr="00D8775A">
        <w:rPr>
          <w:szCs w:val="22"/>
        </w:rPr>
        <w:t xml:space="preserve"> bütün organizasyonel süreçlerini üstlenecektir.</w:t>
      </w:r>
    </w:p>
    <w:p w14:paraId="2FCDF56E" w14:textId="75E7F80B" w:rsidR="000E4B06" w:rsidRPr="00D8775A" w:rsidRDefault="000074A5" w:rsidP="00A62B4E">
      <w:pPr>
        <w:pStyle w:val="ListeParagraf"/>
        <w:numPr>
          <w:ilvl w:val="0"/>
          <w:numId w:val="4"/>
        </w:numPr>
        <w:rPr>
          <w:szCs w:val="22"/>
        </w:rPr>
      </w:pPr>
      <w:r w:rsidRPr="00D8775A">
        <w:rPr>
          <w:b/>
          <w:bCs/>
          <w:szCs w:val="22"/>
        </w:rPr>
        <w:t>Yeşil Zirve 2 Toplantısı</w:t>
      </w:r>
      <w:r w:rsidRPr="00D8775A">
        <w:rPr>
          <w:szCs w:val="22"/>
        </w:rPr>
        <w:t xml:space="preserve"> </w:t>
      </w:r>
      <w:r w:rsidR="00A62B4E" w:rsidRPr="00D8775A">
        <w:rPr>
          <w:szCs w:val="22"/>
        </w:rPr>
        <w:t xml:space="preserve">toplamda </w:t>
      </w:r>
      <w:r w:rsidRPr="00D8775A">
        <w:rPr>
          <w:szCs w:val="22"/>
        </w:rPr>
        <w:t xml:space="preserve">5 </w:t>
      </w:r>
      <w:r w:rsidR="00087E65" w:rsidRPr="00D8775A">
        <w:rPr>
          <w:szCs w:val="22"/>
        </w:rPr>
        <w:t>adet oturumda gerçekleştirilecektir.</w:t>
      </w:r>
      <w:r w:rsidR="00A62B4E" w:rsidRPr="00D8775A">
        <w:rPr>
          <w:szCs w:val="22"/>
        </w:rPr>
        <w:t xml:space="preserve"> </w:t>
      </w:r>
      <w:r w:rsidR="00B1441C" w:rsidRPr="00D8775A">
        <w:rPr>
          <w:szCs w:val="22"/>
        </w:rPr>
        <w:t xml:space="preserve">Bu </w:t>
      </w:r>
      <w:r w:rsidRPr="00D8775A">
        <w:rPr>
          <w:szCs w:val="22"/>
        </w:rPr>
        <w:t xml:space="preserve">oturumlar </w:t>
      </w:r>
      <w:r w:rsidR="00B1441C" w:rsidRPr="00D8775A">
        <w:rPr>
          <w:szCs w:val="22"/>
        </w:rPr>
        <w:t>aşağıdaki Ek-1 tablosunda yer almakta</w:t>
      </w:r>
      <w:r w:rsidR="000E4B06" w:rsidRPr="00D8775A">
        <w:rPr>
          <w:szCs w:val="22"/>
        </w:rPr>
        <w:t xml:space="preserve"> olup, ADASO dilediği takdirde </w:t>
      </w:r>
      <w:r w:rsidRPr="00D8775A">
        <w:rPr>
          <w:szCs w:val="22"/>
        </w:rPr>
        <w:t>oturum</w:t>
      </w:r>
      <w:r w:rsidR="000E4B06" w:rsidRPr="00D8775A">
        <w:rPr>
          <w:szCs w:val="22"/>
        </w:rPr>
        <w:t xml:space="preserve"> başlıklarında değişikliğe gidebilecektir.</w:t>
      </w:r>
    </w:p>
    <w:p w14:paraId="7F35C083" w14:textId="7CDE3648" w:rsidR="00A62B4E" w:rsidRPr="00D8775A" w:rsidRDefault="000E4B06" w:rsidP="00A62B4E">
      <w:pPr>
        <w:pStyle w:val="ListeParagraf"/>
        <w:numPr>
          <w:ilvl w:val="0"/>
          <w:numId w:val="4"/>
        </w:numPr>
        <w:rPr>
          <w:szCs w:val="22"/>
        </w:rPr>
      </w:pPr>
      <w:r w:rsidRPr="00D8775A">
        <w:rPr>
          <w:szCs w:val="22"/>
        </w:rPr>
        <w:t xml:space="preserve">ADASO, </w:t>
      </w:r>
      <w:r w:rsidR="000074A5" w:rsidRPr="00D8775A">
        <w:rPr>
          <w:b/>
          <w:bCs/>
          <w:szCs w:val="22"/>
        </w:rPr>
        <w:t>Yeşil Zirve 2 Toplantısı konuşmacı/misafir</w:t>
      </w:r>
      <w:r w:rsidR="00C03137" w:rsidRPr="00D8775A">
        <w:rPr>
          <w:szCs w:val="22"/>
        </w:rPr>
        <w:t xml:space="preserve"> </w:t>
      </w:r>
      <w:r w:rsidRPr="00D8775A">
        <w:rPr>
          <w:szCs w:val="22"/>
        </w:rPr>
        <w:t>kişi/kişileri</w:t>
      </w:r>
      <w:r w:rsidR="00C03137" w:rsidRPr="00D8775A">
        <w:rPr>
          <w:szCs w:val="22"/>
        </w:rPr>
        <w:t>ni</w:t>
      </w:r>
      <w:r w:rsidRPr="00D8775A">
        <w:rPr>
          <w:szCs w:val="22"/>
        </w:rPr>
        <w:t xml:space="preserve"> </w:t>
      </w:r>
      <w:proofErr w:type="spellStart"/>
      <w:r w:rsidRPr="00D8775A">
        <w:rPr>
          <w:szCs w:val="22"/>
        </w:rPr>
        <w:t>İSTEKLİ’ye</w:t>
      </w:r>
      <w:proofErr w:type="spellEnd"/>
      <w:r w:rsidRPr="00D8775A">
        <w:rPr>
          <w:szCs w:val="22"/>
        </w:rPr>
        <w:t xml:space="preserve"> bildirecek ve ertesinde </w:t>
      </w:r>
      <w:r w:rsidR="000074A5" w:rsidRPr="00D8775A">
        <w:rPr>
          <w:szCs w:val="22"/>
        </w:rPr>
        <w:t>toplantının</w:t>
      </w:r>
      <w:r w:rsidRPr="00D8775A">
        <w:rPr>
          <w:szCs w:val="22"/>
        </w:rPr>
        <w:t xml:space="preserve"> organizasyonuyla ilgili tüm süreçleri İSTEKLİ yönetecektir. </w:t>
      </w:r>
    </w:p>
    <w:p w14:paraId="771D5289" w14:textId="4F3A170A" w:rsidR="000A7A02" w:rsidRPr="00D8775A" w:rsidRDefault="00B1441C" w:rsidP="00A62B4E">
      <w:pPr>
        <w:pStyle w:val="ListeParagraf"/>
        <w:numPr>
          <w:ilvl w:val="0"/>
          <w:numId w:val="4"/>
        </w:numPr>
        <w:rPr>
          <w:szCs w:val="22"/>
        </w:rPr>
      </w:pPr>
      <w:proofErr w:type="spellStart"/>
      <w:r w:rsidRPr="00D8775A">
        <w:rPr>
          <w:szCs w:val="22"/>
        </w:rPr>
        <w:t>İSTEKLİ’nin</w:t>
      </w:r>
      <w:proofErr w:type="spellEnd"/>
      <w:r w:rsidRPr="00D8775A">
        <w:rPr>
          <w:szCs w:val="22"/>
        </w:rPr>
        <w:t xml:space="preserve"> hizmetini sunacağı kalemler;</w:t>
      </w:r>
    </w:p>
    <w:p w14:paraId="7D285E41" w14:textId="58079850" w:rsidR="00B1441C" w:rsidRPr="00D8775A" w:rsidRDefault="000074A5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rPr>
          <w:szCs w:val="22"/>
        </w:rPr>
        <w:t>Toplantı</w:t>
      </w:r>
      <w:r w:rsidR="00B1441C" w:rsidRPr="00D8775A">
        <w:rPr>
          <w:szCs w:val="22"/>
        </w:rPr>
        <w:t xml:space="preserve"> sarf malzemeleri</w:t>
      </w:r>
      <w:r w:rsidR="00F671C1" w:rsidRPr="00D8775A">
        <w:rPr>
          <w:szCs w:val="22"/>
        </w:rPr>
        <w:t>,</w:t>
      </w:r>
    </w:p>
    <w:p w14:paraId="5A6D6E1B" w14:textId="2A737024" w:rsidR="00F671C1" w:rsidRPr="00D8775A" w:rsidRDefault="00EE4D0C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rPr>
          <w:szCs w:val="22"/>
        </w:rPr>
        <w:t xml:space="preserve">İhtiyaç halinde </w:t>
      </w:r>
      <w:r w:rsidR="000074A5" w:rsidRPr="00D8775A">
        <w:rPr>
          <w:szCs w:val="22"/>
        </w:rPr>
        <w:t xml:space="preserve">konuşmacılara </w:t>
      </w:r>
      <w:r w:rsidR="00F671C1" w:rsidRPr="00D8775A">
        <w:rPr>
          <w:szCs w:val="22"/>
        </w:rPr>
        <w:t>yapılacak muhtelif ödemeler,</w:t>
      </w:r>
    </w:p>
    <w:p w14:paraId="4FC29405" w14:textId="54ED121C" w:rsidR="009559C2" w:rsidRPr="00D8775A" w:rsidRDefault="000074A5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rPr>
          <w:szCs w:val="22"/>
        </w:rPr>
        <w:t>Toplantı</w:t>
      </w:r>
      <w:r w:rsidR="009559C2" w:rsidRPr="00D8775A">
        <w:rPr>
          <w:szCs w:val="22"/>
        </w:rPr>
        <w:t xml:space="preserve"> duyuru görsellerinin hazırlanması,</w:t>
      </w:r>
    </w:p>
    <w:p w14:paraId="0D3AE48B" w14:textId="512B1237" w:rsidR="00936AC4" w:rsidRPr="00D8775A" w:rsidRDefault="000074A5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rPr>
          <w:szCs w:val="22"/>
        </w:rPr>
        <w:t>Toplantı</w:t>
      </w:r>
      <w:r w:rsidR="00936AC4" w:rsidRPr="00D8775A">
        <w:rPr>
          <w:szCs w:val="22"/>
        </w:rPr>
        <w:t xml:space="preserve"> sosyal medya tasarım, içerik ve görsellerinin hazırlanması,</w:t>
      </w:r>
    </w:p>
    <w:p w14:paraId="05135F6E" w14:textId="39B7EF99" w:rsidR="00B1441C" w:rsidRPr="00D8775A" w:rsidRDefault="000074A5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rPr>
          <w:szCs w:val="22"/>
        </w:rPr>
        <w:t>Toplantı</w:t>
      </w:r>
      <w:r w:rsidR="00A62B4E" w:rsidRPr="00D8775A">
        <w:rPr>
          <w:szCs w:val="22"/>
        </w:rPr>
        <w:t xml:space="preserve"> kapsamında </w:t>
      </w:r>
      <w:r w:rsidR="003B53FC" w:rsidRPr="00D8775A">
        <w:rPr>
          <w:szCs w:val="22"/>
        </w:rPr>
        <w:t>konuşmacı</w:t>
      </w:r>
      <w:r w:rsidR="000E4B06" w:rsidRPr="00D8775A">
        <w:rPr>
          <w:szCs w:val="22"/>
        </w:rPr>
        <w:t xml:space="preserve"> kişi veya kişilerin </w:t>
      </w:r>
      <w:r w:rsidR="00087E65" w:rsidRPr="00D8775A">
        <w:rPr>
          <w:szCs w:val="22"/>
        </w:rPr>
        <w:t>ş</w:t>
      </w:r>
      <w:r w:rsidR="00A62B4E" w:rsidRPr="00D8775A">
        <w:rPr>
          <w:szCs w:val="22"/>
        </w:rPr>
        <w:t xml:space="preserve">ehir içi </w:t>
      </w:r>
      <w:r w:rsidR="000A7A02" w:rsidRPr="00D8775A">
        <w:rPr>
          <w:szCs w:val="22"/>
        </w:rPr>
        <w:t xml:space="preserve">ve şehirlerarası </w:t>
      </w:r>
      <w:r w:rsidR="00A62B4E" w:rsidRPr="00D8775A">
        <w:rPr>
          <w:szCs w:val="22"/>
        </w:rPr>
        <w:t>tüm transferler</w:t>
      </w:r>
      <w:r w:rsidR="000E4B06" w:rsidRPr="00D8775A">
        <w:rPr>
          <w:szCs w:val="22"/>
        </w:rPr>
        <w:t>i</w:t>
      </w:r>
      <w:r w:rsidR="00C03137" w:rsidRPr="00D8775A">
        <w:rPr>
          <w:szCs w:val="22"/>
        </w:rPr>
        <w:t xml:space="preserve"> ve organizasyonla ilgili diğer masrafları,</w:t>
      </w:r>
    </w:p>
    <w:p w14:paraId="399FBE05" w14:textId="3D54848E" w:rsidR="00AD586A" w:rsidRPr="00D8775A" w:rsidRDefault="003B53FC" w:rsidP="00AD586A">
      <w:pPr>
        <w:pStyle w:val="ListeParagraf"/>
        <w:numPr>
          <w:ilvl w:val="1"/>
          <w:numId w:val="4"/>
        </w:numPr>
      </w:pPr>
      <w:r w:rsidRPr="00D8775A">
        <w:t>Konuşmacıların</w:t>
      </w:r>
      <w:r w:rsidR="00AD586A" w:rsidRPr="00D8775A">
        <w:t xml:space="preserve"> konaklamaları,</w:t>
      </w:r>
    </w:p>
    <w:p w14:paraId="7A79413C" w14:textId="15F2B86E" w:rsidR="00B1441C" w:rsidRPr="00D8775A" w:rsidRDefault="003B53FC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rPr>
          <w:szCs w:val="22"/>
        </w:rPr>
        <w:t>Toplantı</w:t>
      </w:r>
      <w:r w:rsidR="00A62B4E" w:rsidRPr="00D8775A">
        <w:rPr>
          <w:szCs w:val="22"/>
        </w:rPr>
        <w:t xml:space="preserve"> </w:t>
      </w:r>
      <w:r w:rsidR="00755981" w:rsidRPr="00D8775A">
        <w:rPr>
          <w:szCs w:val="22"/>
        </w:rPr>
        <w:t xml:space="preserve">kapsamında </w:t>
      </w:r>
      <w:r w:rsidRPr="00D8775A">
        <w:rPr>
          <w:szCs w:val="22"/>
        </w:rPr>
        <w:t>toplantı</w:t>
      </w:r>
      <w:r w:rsidR="00F671C1" w:rsidRPr="00D8775A">
        <w:rPr>
          <w:szCs w:val="22"/>
        </w:rPr>
        <w:t xml:space="preserve"> öncesi, </w:t>
      </w:r>
      <w:r w:rsidRPr="00D8775A">
        <w:rPr>
          <w:szCs w:val="22"/>
        </w:rPr>
        <w:t>toplantı</w:t>
      </w:r>
      <w:r w:rsidR="00F671C1" w:rsidRPr="00D8775A">
        <w:rPr>
          <w:szCs w:val="22"/>
        </w:rPr>
        <w:t xml:space="preserve"> sırasında ve </w:t>
      </w:r>
      <w:r w:rsidRPr="00D8775A">
        <w:rPr>
          <w:szCs w:val="22"/>
        </w:rPr>
        <w:t xml:space="preserve">toplantı </w:t>
      </w:r>
      <w:r w:rsidR="00F671C1" w:rsidRPr="00D8775A">
        <w:rPr>
          <w:szCs w:val="22"/>
        </w:rPr>
        <w:t xml:space="preserve">ertesinde, </w:t>
      </w:r>
      <w:r w:rsidR="00755981" w:rsidRPr="00D8775A">
        <w:rPr>
          <w:szCs w:val="22"/>
        </w:rPr>
        <w:t>y</w:t>
      </w:r>
      <w:r w:rsidR="00A62B4E" w:rsidRPr="00D8775A">
        <w:rPr>
          <w:szCs w:val="22"/>
        </w:rPr>
        <w:t>iyecek-</w:t>
      </w:r>
      <w:r w:rsidR="00755981" w:rsidRPr="00D8775A">
        <w:rPr>
          <w:szCs w:val="22"/>
        </w:rPr>
        <w:t>içecek</w:t>
      </w:r>
      <w:r w:rsidR="00A62B4E" w:rsidRPr="00D8775A">
        <w:rPr>
          <w:szCs w:val="22"/>
        </w:rPr>
        <w:t xml:space="preserve"> gibi tüm </w:t>
      </w:r>
      <w:r w:rsidR="00724D4E" w:rsidRPr="00D8775A">
        <w:rPr>
          <w:szCs w:val="22"/>
        </w:rPr>
        <w:t xml:space="preserve">ikram </w:t>
      </w:r>
      <w:r w:rsidR="00A62B4E" w:rsidRPr="00D8775A">
        <w:rPr>
          <w:szCs w:val="22"/>
        </w:rPr>
        <w:t>hizmetleri</w:t>
      </w:r>
      <w:r w:rsidR="000E4B06" w:rsidRPr="00D8775A">
        <w:rPr>
          <w:szCs w:val="22"/>
        </w:rPr>
        <w:t>,</w:t>
      </w:r>
    </w:p>
    <w:p w14:paraId="72477390" w14:textId="211143BD" w:rsidR="00B1441C" w:rsidRPr="00D8775A" w:rsidRDefault="003B53FC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rPr>
          <w:szCs w:val="22"/>
        </w:rPr>
        <w:t>Toplantıdaki</w:t>
      </w:r>
      <w:r w:rsidR="00A62B4E" w:rsidRPr="00D8775A">
        <w:rPr>
          <w:szCs w:val="22"/>
        </w:rPr>
        <w:t xml:space="preserve"> </w:t>
      </w:r>
      <w:r w:rsidR="0051000D" w:rsidRPr="00D8775A">
        <w:rPr>
          <w:szCs w:val="22"/>
        </w:rPr>
        <w:t>görünürlük ekipmanları</w:t>
      </w:r>
      <w:r w:rsidR="00A62B4E" w:rsidRPr="00D8775A">
        <w:rPr>
          <w:szCs w:val="22"/>
        </w:rPr>
        <w:t>,</w:t>
      </w:r>
      <w:r w:rsidR="0051000D" w:rsidRPr="00D8775A">
        <w:rPr>
          <w:szCs w:val="22"/>
        </w:rPr>
        <w:t xml:space="preserve"> giydirme</w:t>
      </w:r>
      <w:r w:rsidR="00A62B4E" w:rsidRPr="00D8775A">
        <w:rPr>
          <w:szCs w:val="22"/>
        </w:rPr>
        <w:t>,</w:t>
      </w:r>
      <w:r w:rsidR="0051000D" w:rsidRPr="00D8775A">
        <w:rPr>
          <w:szCs w:val="22"/>
        </w:rPr>
        <w:t xml:space="preserve"> süsleme vb</w:t>
      </w:r>
      <w:r w:rsidR="000A7A02" w:rsidRPr="00D8775A">
        <w:rPr>
          <w:szCs w:val="22"/>
        </w:rPr>
        <w:t>.</w:t>
      </w:r>
      <w:r w:rsidR="000E4B06" w:rsidRPr="00D8775A">
        <w:rPr>
          <w:szCs w:val="22"/>
        </w:rPr>
        <w:t>,</w:t>
      </w:r>
      <w:r w:rsidR="000A7A02" w:rsidRPr="00D8775A">
        <w:rPr>
          <w:szCs w:val="22"/>
        </w:rPr>
        <w:t xml:space="preserve"> </w:t>
      </w:r>
    </w:p>
    <w:p w14:paraId="76DBD76A" w14:textId="0C1BD58F" w:rsidR="00936AC4" w:rsidRPr="00D8775A" w:rsidRDefault="003B53FC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rPr>
          <w:szCs w:val="22"/>
        </w:rPr>
        <w:t>Toplantı</w:t>
      </w:r>
      <w:r w:rsidR="00936AC4" w:rsidRPr="00D8775A">
        <w:rPr>
          <w:szCs w:val="22"/>
        </w:rPr>
        <w:t xml:space="preserve"> sırasında yapılacak fotoğraf çekimleri,</w:t>
      </w:r>
    </w:p>
    <w:p w14:paraId="2349A5E3" w14:textId="16FFE053" w:rsidR="00936AC4" w:rsidRPr="00D8775A" w:rsidRDefault="00936AC4" w:rsidP="00B1441C">
      <w:pPr>
        <w:pStyle w:val="ListeParagraf"/>
        <w:numPr>
          <w:ilvl w:val="1"/>
          <w:numId w:val="4"/>
        </w:numPr>
        <w:rPr>
          <w:szCs w:val="22"/>
        </w:rPr>
      </w:pPr>
      <w:proofErr w:type="spellStart"/>
      <w:r w:rsidRPr="00D8775A">
        <w:rPr>
          <w:szCs w:val="22"/>
        </w:rPr>
        <w:t>ADASO’nun</w:t>
      </w:r>
      <w:proofErr w:type="spellEnd"/>
      <w:r w:rsidRPr="00D8775A">
        <w:rPr>
          <w:szCs w:val="22"/>
        </w:rPr>
        <w:t xml:space="preserve"> talebi halinde </w:t>
      </w:r>
      <w:proofErr w:type="spellStart"/>
      <w:r w:rsidRPr="00D8775A">
        <w:rPr>
          <w:szCs w:val="22"/>
        </w:rPr>
        <w:t>halinde</w:t>
      </w:r>
      <w:proofErr w:type="spellEnd"/>
      <w:r w:rsidRPr="00D8775A">
        <w:rPr>
          <w:szCs w:val="22"/>
        </w:rPr>
        <w:t xml:space="preserve"> basın bildirilerinin hazırlanması,</w:t>
      </w:r>
    </w:p>
    <w:p w14:paraId="3C9D8CDE" w14:textId="1B3BBFA6" w:rsidR="00B1441C" w:rsidRPr="00D8775A" w:rsidRDefault="003B53FC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t>Y</w:t>
      </w:r>
      <w:r w:rsidR="00B1441C" w:rsidRPr="00D8775A">
        <w:t xml:space="preserve">apılacak </w:t>
      </w:r>
      <w:r w:rsidRPr="00D8775A">
        <w:t>toplantı</w:t>
      </w:r>
      <w:r w:rsidR="00B1441C" w:rsidRPr="00D8775A">
        <w:t xml:space="preserve"> için </w:t>
      </w:r>
      <w:r w:rsidRPr="00D8775A">
        <w:t>mekân</w:t>
      </w:r>
      <w:r w:rsidR="00B1441C" w:rsidRPr="00D8775A">
        <w:t xml:space="preserve"> temini</w:t>
      </w:r>
      <w:r w:rsidR="00F671C1" w:rsidRPr="00D8775A">
        <w:t>,</w:t>
      </w:r>
      <w:r w:rsidRPr="00D8775A">
        <w:t xml:space="preserve"> kiralaması</w:t>
      </w:r>
    </w:p>
    <w:p w14:paraId="2487A12C" w14:textId="69F8901A" w:rsidR="003B53FC" w:rsidRPr="00D8775A" w:rsidRDefault="003B53FC" w:rsidP="00B1441C">
      <w:pPr>
        <w:pStyle w:val="ListeParagraf"/>
        <w:numPr>
          <w:ilvl w:val="1"/>
          <w:numId w:val="4"/>
        </w:numPr>
        <w:rPr>
          <w:szCs w:val="22"/>
        </w:rPr>
      </w:pPr>
      <w:r w:rsidRPr="00D8775A">
        <w:rPr>
          <w:szCs w:val="22"/>
        </w:rPr>
        <w:t xml:space="preserve">Toplantı salonu sahne tasarımı ve uygulaması, podyum kurulması ve kaplanması, konuşma kürsüsü kaplanması, 2 LED Ekran, Karşılama Bankosu Tasarımı ve Kaplanması, Karşılama Bankosu Arka Fon, Yaka Kartı, Protokol Önü Çiçek, Kamera </w:t>
      </w:r>
      <w:r w:rsidR="004B076F" w:rsidRPr="00D8775A">
        <w:rPr>
          <w:szCs w:val="22"/>
        </w:rPr>
        <w:t>(LED</w:t>
      </w:r>
      <w:r w:rsidRPr="00D8775A">
        <w:rPr>
          <w:szCs w:val="22"/>
        </w:rPr>
        <w:t xml:space="preserve"> Ekrana Görüntü Yansıtma,</w:t>
      </w:r>
      <w:r w:rsidR="004B076F" w:rsidRPr="00D8775A">
        <w:rPr>
          <w:szCs w:val="22"/>
        </w:rPr>
        <w:t xml:space="preserve"> </w:t>
      </w:r>
      <w:r w:rsidRPr="00D8775A">
        <w:rPr>
          <w:szCs w:val="22"/>
        </w:rPr>
        <w:t>Kayıt ve Youtube Canlı Yayın), Sunum Ekranı, Kırlangıç Bayrak ve toplantı için gerekli tüm tasarımların yapılması,</w:t>
      </w:r>
    </w:p>
    <w:p w14:paraId="7123C3D2" w14:textId="77777777" w:rsidR="00541544" w:rsidRPr="00D8775A" w:rsidRDefault="00541544" w:rsidP="00541544">
      <w:pPr>
        <w:rPr>
          <w:szCs w:val="22"/>
        </w:rPr>
      </w:pPr>
    </w:p>
    <w:p w14:paraId="28E14245" w14:textId="77777777" w:rsidR="00541544" w:rsidRPr="00D8775A" w:rsidRDefault="00541544" w:rsidP="00541544">
      <w:pPr>
        <w:rPr>
          <w:szCs w:val="22"/>
        </w:rPr>
      </w:pPr>
    </w:p>
    <w:p w14:paraId="0874B2F5" w14:textId="7ADAFF77" w:rsidR="000A7A02" w:rsidRPr="00D8775A" w:rsidRDefault="002F0CD3" w:rsidP="000A7A02">
      <w:pPr>
        <w:pStyle w:val="ListeParagraf"/>
        <w:numPr>
          <w:ilvl w:val="0"/>
          <w:numId w:val="4"/>
        </w:numPr>
        <w:rPr>
          <w:szCs w:val="22"/>
        </w:rPr>
      </w:pPr>
      <w:r w:rsidRPr="00D8775A">
        <w:t xml:space="preserve">İSTEKLİ belirtilen hizmetleri </w:t>
      </w:r>
      <w:proofErr w:type="spellStart"/>
      <w:r w:rsidRPr="00D8775A">
        <w:t>ADASO’nun</w:t>
      </w:r>
      <w:proofErr w:type="spellEnd"/>
      <w:r w:rsidRPr="00D8775A">
        <w:t xml:space="preserve"> talepleri doğrultusunda eksiksiz olarak </w:t>
      </w:r>
      <w:r w:rsidR="00936AC4" w:rsidRPr="00D8775A">
        <w:t xml:space="preserve">hazırlayacak, </w:t>
      </w:r>
      <w:r w:rsidR="003B53FC" w:rsidRPr="00D8775A">
        <w:t>toplantı</w:t>
      </w:r>
      <w:r w:rsidR="00936AC4" w:rsidRPr="00D8775A">
        <w:t xml:space="preserve"> öncesi </w:t>
      </w:r>
      <w:r w:rsidRPr="00D8775A">
        <w:t>temin e</w:t>
      </w:r>
      <w:r w:rsidR="00A62B4E" w:rsidRPr="00D8775A">
        <w:t>decektir.</w:t>
      </w:r>
    </w:p>
    <w:p w14:paraId="71AD91DA" w14:textId="5E9B2B3A" w:rsidR="002F0CD3" w:rsidRPr="00D8775A" w:rsidRDefault="00F671C1" w:rsidP="00A62B4E">
      <w:pPr>
        <w:pStyle w:val="ListeParagraf"/>
        <w:numPr>
          <w:ilvl w:val="0"/>
          <w:numId w:val="4"/>
        </w:numPr>
        <w:rPr>
          <w:szCs w:val="22"/>
        </w:rPr>
      </w:pPr>
      <w:r w:rsidRPr="00D8775A">
        <w:rPr>
          <w:szCs w:val="22"/>
        </w:rPr>
        <w:t xml:space="preserve">İSTEKLİ </w:t>
      </w:r>
      <w:r w:rsidR="003B53FC" w:rsidRPr="00D8775A">
        <w:rPr>
          <w:szCs w:val="22"/>
        </w:rPr>
        <w:t>toplantı</w:t>
      </w:r>
      <w:r w:rsidR="0051000D" w:rsidRPr="00D8775A">
        <w:rPr>
          <w:szCs w:val="22"/>
        </w:rPr>
        <w:t xml:space="preserve"> kapsamında yapılacak etkinlikler dahilinde istenilen organizasyonel süreçlerin yürütülmesi dışında sunabileceği ek hizmetler</w:t>
      </w:r>
      <w:r w:rsidR="002F0CD3" w:rsidRPr="00D8775A">
        <w:rPr>
          <w:szCs w:val="22"/>
        </w:rPr>
        <w:t>i belirtmelidir.</w:t>
      </w:r>
    </w:p>
    <w:p w14:paraId="4E965C2B" w14:textId="3B15DE1D" w:rsidR="00EC3AA9" w:rsidRPr="00D8775A" w:rsidRDefault="000B1310" w:rsidP="004B076F">
      <w:pPr>
        <w:pStyle w:val="ListeParagraf"/>
        <w:numPr>
          <w:ilvl w:val="0"/>
          <w:numId w:val="4"/>
        </w:numPr>
        <w:rPr>
          <w:szCs w:val="22"/>
        </w:rPr>
      </w:pPr>
      <w:r w:rsidRPr="00D8775A">
        <w:t xml:space="preserve">İSTEKLİ tarafından görevlendirilecek olan tüm çalışanların ücretleri, sosyal ve özlük hakları, sigorta/stopaj vb. kanuni hak, yükümlülük ve vecibelerin tamamından ve “İş Güvenliği” ile ilgili tedbirlerden İSTEKLİ firma sorumlu </w:t>
      </w:r>
      <w:r w:rsidR="00A62B4E" w:rsidRPr="00D8775A">
        <w:t>olacak olup</w:t>
      </w:r>
      <w:r w:rsidRPr="00D8775A">
        <w:t xml:space="preserve">, bu sorumluluk İSTEKLİ tarafından yerine </w:t>
      </w:r>
      <w:proofErr w:type="spellStart"/>
      <w:r w:rsidRPr="00D8775A">
        <w:t>getiri</w:t>
      </w:r>
      <w:r w:rsidR="00A62B4E" w:rsidRPr="00D8775A">
        <w:t>licektir</w:t>
      </w:r>
      <w:proofErr w:type="spellEnd"/>
      <w:r w:rsidRPr="00D8775A">
        <w:t>. ADASO bu konuda herhangi bir sorumluluk kabul et</w:t>
      </w:r>
      <w:r w:rsidR="00A62B4E" w:rsidRPr="00D8775A">
        <w:t>meyecektir</w:t>
      </w:r>
      <w:r w:rsidRPr="00D8775A">
        <w:t>.</w:t>
      </w:r>
    </w:p>
    <w:p w14:paraId="2A9000C5" w14:textId="717A55F6" w:rsidR="00EC3AA9" w:rsidRPr="00D8775A" w:rsidRDefault="00EC3AA9" w:rsidP="00EC3AA9">
      <w:pPr>
        <w:tabs>
          <w:tab w:val="left" w:pos="360"/>
        </w:tabs>
        <w:jc w:val="both"/>
      </w:pPr>
    </w:p>
    <w:p w14:paraId="7BB65373" w14:textId="77777777" w:rsidR="00D8775A" w:rsidRPr="00D8775A" w:rsidRDefault="00D8775A" w:rsidP="00EC3AA9">
      <w:pPr>
        <w:tabs>
          <w:tab w:val="left" w:pos="360"/>
        </w:tabs>
        <w:jc w:val="both"/>
      </w:pPr>
    </w:p>
    <w:p w14:paraId="1AFF58B6" w14:textId="77777777" w:rsidR="00D8775A" w:rsidRPr="00D8775A" w:rsidRDefault="00D8775A" w:rsidP="00EC3AA9">
      <w:pPr>
        <w:tabs>
          <w:tab w:val="left" w:pos="360"/>
        </w:tabs>
        <w:jc w:val="both"/>
      </w:pPr>
    </w:p>
    <w:p w14:paraId="47A873A8" w14:textId="77777777" w:rsidR="00D8775A" w:rsidRPr="00D8775A" w:rsidRDefault="00D8775A" w:rsidP="00EC3AA9">
      <w:pPr>
        <w:tabs>
          <w:tab w:val="left" w:pos="360"/>
        </w:tabs>
        <w:jc w:val="both"/>
      </w:pPr>
    </w:p>
    <w:p w14:paraId="0922E02A" w14:textId="77777777" w:rsidR="00D8775A" w:rsidRPr="00D8775A" w:rsidRDefault="00D8775A" w:rsidP="00EC3AA9">
      <w:pPr>
        <w:tabs>
          <w:tab w:val="left" w:pos="360"/>
        </w:tabs>
        <w:jc w:val="both"/>
      </w:pPr>
    </w:p>
    <w:p w14:paraId="4CBC1888" w14:textId="77777777" w:rsidR="00D8775A" w:rsidRPr="00D8775A" w:rsidRDefault="00D8775A" w:rsidP="00EC3AA9">
      <w:pPr>
        <w:tabs>
          <w:tab w:val="left" w:pos="360"/>
        </w:tabs>
        <w:jc w:val="both"/>
      </w:pPr>
    </w:p>
    <w:p w14:paraId="6AB62508" w14:textId="77777777" w:rsidR="00D8775A" w:rsidRPr="00D8775A" w:rsidRDefault="00D8775A" w:rsidP="00EC3AA9">
      <w:pPr>
        <w:tabs>
          <w:tab w:val="left" w:pos="360"/>
        </w:tabs>
        <w:jc w:val="both"/>
      </w:pPr>
    </w:p>
    <w:p w14:paraId="63B02AED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64D900E" w14:textId="77777777" w:rsidR="00D8775A" w:rsidRPr="00D8775A" w:rsidRDefault="00D8775A" w:rsidP="00EC3AA9">
      <w:pPr>
        <w:tabs>
          <w:tab w:val="left" w:pos="360"/>
        </w:tabs>
        <w:jc w:val="both"/>
      </w:pPr>
    </w:p>
    <w:p w14:paraId="1D2516C1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8C1C747" w14:textId="77777777" w:rsidR="00D8775A" w:rsidRPr="00D8775A" w:rsidRDefault="00D8775A" w:rsidP="00EC3AA9">
      <w:pPr>
        <w:tabs>
          <w:tab w:val="left" w:pos="360"/>
        </w:tabs>
        <w:jc w:val="both"/>
      </w:pPr>
    </w:p>
    <w:p w14:paraId="2BAFD978" w14:textId="77777777" w:rsidR="00D8775A" w:rsidRPr="00D8775A" w:rsidRDefault="00D8775A" w:rsidP="00EC3AA9">
      <w:pPr>
        <w:tabs>
          <w:tab w:val="left" w:pos="360"/>
        </w:tabs>
        <w:jc w:val="both"/>
      </w:pPr>
    </w:p>
    <w:p w14:paraId="0D9A5401" w14:textId="77777777" w:rsidR="00D8775A" w:rsidRPr="00D8775A" w:rsidRDefault="00D8775A" w:rsidP="00EC3AA9">
      <w:pPr>
        <w:tabs>
          <w:tab w:val="left" w:pos="360"/>
        </w:tabs>
        <w:jc w:val="both"/>
      </w:pPr>
    </w:p>
    <w:p w14:paraId="20B998BB" w14:textId="77777777" w:rsidR="00D8775A" w:rsidRPr="00D8775A" w:rsidRDefault="00D8775A" w:rsidP="00EC3AA9">
      <w:pPr>
        <w:tabs>
          <w:tab w:val="left" w:pos="360"/>
        </w:tabs>
        <w:jc w:val="both"/>
      </w:pPr>
    </w:p>
    <w:p w14:paraId="22E69F79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94FB35A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FD52694" w14:textId="77777777" w:rsidR="00D8775A" w:rsidRPr="00D8775A" w:rsidRDefault="00D8775A" w:rsidP="00EC3AA9">
      <w:pPr>
        <w:tabs>
          <w:tab w:val="left" w:pos="360"/>
        </w:tabs>
        <w:jc w:val="both"/>
      </w:pPr>
    </w:p>
    <w:p w14:paraId="21C310CA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2D8CBD4" w14:textId="77777777" w:rsidR="00D8775A" w:rsidRPr="00D8775A" w:rsidRDefault="00D8775A" w:rsidP="00EC3AA9">
      <w:pPr>
        <w:tabs>
          <w:tab w:val="left" w:pos="360"/>
        </w:tabs>
        <w:jc w:val="both"/>
      </w:pPr>
    </w:p>
    <w:p w14:paraId="2C7F831B" w14:textId="77777777" w:rsidR="00D8775A" w:rsidRPr="00D8775A" w:rsidRDefault="00D8775A" w:rsidP="00EC3AA9">
      <w:pPr>
        <w:tabs>
          <w:tab w:val="left" w:pos="360"/>
        </w:tabs>
        <w:jc w:val="both"/>
      </w:pPr>
    </w:p>
    <w:p w14:paraId="421EC95B" w14:textId="77777777" w:rsidR="00D8775A" w:rsidRPr="00D8775A" w:rsidRDefault="00D8775A" w:rsidP="00EC3AA9">
      <w:pPr>
        <w:tabs>
          <w:tab w:val="left" w:pos="360"/>
        </w:tabs>
        <w:jc w:val="both"/>
      </w:pPr>
    </w:p>
    <w:p w14:paraId="0050C901" w14:textId="77777777" w:rsidR="00D8775A" w:rsidRPr="00D8775A" w:rsidRDefault="00D8775A" w:rsidP="00EC3AA9">
      <w:pPr>
        <w:tabs>
          <w:tab w:val="left" w:pos="360"/>
        </w:tabs>
        <w:jc w:val="both"/>
      </w:pPr>
    </w:p>
    <w:p w14:paraId="303742EC" w14:textId="77777777" w:rsidR="00D8775A" w:rsidRPr="00D8775A" w:rsidRDefault="00D8775A" w:rsidP="00EC3AA9">
      <w:pPr>
        <w:tabs>
          <w:tab w:val="left" w:pos="360"/>
        </w:tabs>
        <w:jc w:val="both"/>
      </w:pPr>
    </w:p>
    <w:p w14:paraId="04AF16F7" w14:textId="77777777" w:rsidR="00D8775A" w:rsidRPr="00D8775A" w:rsidRDefault="00D8775A" w:rsidP="00EC3AA9">
      <w:pPr>
        <w:tabs>
          <w:tab w:val="left" w:pos="360"/>
        </w:tabs>
        <w:jc w:val="both"/>
      </w:pPr>
    </w:p>
    <w:p w14:paraId="35AE9ED4" w14:textId="77777777" w:rsidR="00D8775A" w:rsidRPr="00D8775A" w:rsidRDefault="00D8775A" w:rsidP="00EC3AA9">
      <w:pPr>
        <w:tabs>
          <w:tab w:val="left" w:pos="360"/>
        </w:tabs>
        <w:jc w:val="both"/>
      </w:pPr>
    </w:p>
    <w:p w14:paraId="08C00377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9D64688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9FDE5BF" w14:textId="77777777" w:rsidR="00D8775A" w:rsidRPr="00D8775A" w:rsidRDefault="00D8775A" w:rsidP="00EC3AA9">
      <w:pPr>
        <w:tabs>
          <w:tab w:val="left" w:pos="360"/>
        </w:tabs>
        <w:jc w:val="both"/>
      </w:pPr>
    </w:p>
    <w:p w14:paraId="194F24AC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8DE50C2" w14:textId="77777777" w:rsidR="00D8775A" w:rsidRPr="00D8775A" w:rsidRDefault="00D8775A" w:rsidP="00EC3AA9">
      <w:pPr>
        <w:tabs>
          <w:tab w:val="left" w:pos="360"/>
        </w:tabs>
        <w:jc w:val="both"/>
      </w:pPr>
    </w:p>
    <w:p w14:paraId="4DB895E7" w14:textId="77777777" w:rsidR="00D8775A" w:rsidRPr="00D8775A" w:rsidRDefault="00D8775A" w:rsidP="00EC3AA9">
      <w:pPr>
        <w:tabs>
          <w:tab w:val="left" w:pos="360"/>
        </w:tabs>
        <w:jc w:val="both"/>
      </w:pPr>
    </w:p>
    <w:p w14:paraId="7EA114E7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0E652D1" w14:textId="77777777" w:rsidR="00D8775A" w:rsidRPr="00D8775A" w:rsidRDefault="00D8775A" w:rsidP="00EC3AA9">
      <w:pPr>
        <w:tabs>
          <w:tab w:val="left" w:pos="360"/>
        </w:tabs>
        <w:jc w:val="both"/>
      </w:pPr>
    </w:p>
    <w:p w14:paraId="49D7E542" w14:textId="77777777" w:rsidR="00D8775A" w:rsidRPr="00D8775A" w:rsidRDefault="00D8775A" w:rsidP="00EC3AA9">
      <w:pPr>
        <w:tabs>
          <w:tab w:val="left" w:pos="360"/>
        </w:tabs>
        <w:jc w:val="both"/>
      </w:pPr>
    </w:p>
    <w:p w14:paraId="0BA63E63" w14:textId="77777777" w:rsidR="00D8775A" w:rsidRPr="00D8775A" w:rsidRDefault="00D8775A" w:rsidP="00EC3AA9">
      <w:pPr>
        <w:tabs>
          <w:tab w:val="left" w:pos="360"/>
        </w:tabs>
        <w:jc w:val="both"/>
      </w:pPr>
    </w:p>
    <w:p w14:paraId="2D8D760D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F872D28" w14:textId="77777777" w:rsidR="00D8775A" w:rsidRPr="00D8775A" w:rsidRDefault="00D8775A" w:rsidP="00EC3AA9">
      <w:pPr>
        <w:tabs>
          <w:tab w:val="left" w:pos="360"/>
        </w:tabs>
        <w:jc w:val="both"/>
      </w:pPr>
    </w:p>
    <w:p w14:paraId="1F02884E" w14:textId="77777777" w:rsidR="00D8775A" w:rsidRPr="00D8775A" w:rsidRDefault="00D8775A" w:rsidP="00EC3AA9">
      <w:pPr>
        <w:tabs>
          <w:tab w:val="left" w:pos="360"/>
        </w:tabs>
        <w:jc w:val="both"/>
      </w:pPr>
    </w:p>
    <w:p w14:paraId="42DF280F" w14:textId="77777777" w:rsidR="00D8775A" w:rsidRPr="00D8775A" w:rsidRDefault="00D8775A" w:rsidP="00EC3AA9">
      <w:pPr>
        <w:tabs>
          <w:tab w:val="left" w:pos="360"/>
        </w:tabs>
        <w:jc w:val="both"/>
      </w:pPr>
    </w:p>
    <w:p w14:paraId="485B964B" w14:textId="77777777" w:rsidR="00D8775A" w:rsidRPr="00D8775A" w:rsidRDefault="00D8775A" w:rsidP="00EC3AA9">
      <w:pPr>
        <w:tabs>
          <w:tab w:val="left" w:pos="360"/>
        </w:tabs>
        <w:jc w:val="both"/>
      </w:pPr>
    </w:p>
    <w:p w14:paraId="5FAD29F8" w14:textId="77777777" w:rsidR="00D8775A" w:rsidRPr="00D8775A" w:rsidRDefault="00D8775A" w:rsidP="00EC3AA9">
      <w:pPr>
        <w:tabs>
          <w:tab w:val="left" w:pos="360"/>
        </w:tabs>
        <w:jc w:val="both"/>
      </w:pPr>
    </w:p>
    <w:p w14:paraId="7AA83536" w14:textId="77777777" w:rsidR="00D8775A" w:rsidRPr="00D8775A" w:rsidRDefault="00D8775A" w:rsidP="00EC3AA9">
      <w:pPr>
        <w:tabs>
          <w:tab w:val="left" w:pos="360"/>
        </w:tabs>
        <w:jc w:val="both"/>
      </w:pPr>
    </w:p>
    <w:p w14:paraId="19E593E3" w14:textId="77777777" w:rsidR="00D8775A" w:rsidRPr="00D8775A" w:rsidRDefault="00D8775A" w:rsidP="00EC3AA9">
      <w:pPr>
        <w:tabs>
          <w:tab w:val="left" w:pos="360"/>
        </w:tabs>
        <w:jc w:val="both"/>
      </w:pPr>
    </w:p>
    <w:p w14:paraId="6A12359C" w14:textId="77777777" w:rsidR="00D8775A" w:rsidRPr="00D8775A" w:rsidRDefault="00D8775A" w:rsidP="00EC3AA9">
      <w:pPr>
        <w:tabs>
          <w:tab w:val="left" w:pos="360"/>
        </w:tabs>
        <w:jc w:val="both"/>
      </w:pPr>
    </w:p>
    <w:p w14:paraId="1E1B2DB4" w14:textId="77777777" w:rsidR="00D8775A" w:rsidRPr="00D8775A" w:rsidRDefault="00D8775A" w:rsidP="00EC3AA9">
      <w:pPr>
        <w:tabs>
          <w:tab w:val="left" w:pos="360"/>
        </w:tabs>
        <w:jc w:val="both"/>
      </w:pPr>
    </w:p>
    <w:p w14:paraId="2227CD67" w14:textId="77777777" w:rsidR="00D8775A" w:rsidRPr="00D8775A" w:rsidRDefault="00D8775A" w:rsidP="00EC3AA9">
      <w:pPr>
        <w:tabs>
          <w:tab w:val="left" w:pos="360"/>
        </w:tabs>
        <w:jc w:val="both"/>
      </w:pPr>
    </w:p>
    <w:p w14:paraId="7D40BABF" w14:textId="37491F4F" w:rsidR="00EC3AA9" w:rsidRPr="00D8775A" w:rsidRDefault="00EC3AA9" w:rsidP="00EC3AA9">
      <w:pPr>
        <w:tabs>
          <w:tab w:val="left" w:pos="360"/>
        </w:tabs>
        <w:jc w:val="both"/>
      </w:pPr>
    </w:p>
    <w:p w14:paraId="37C29BD2" w14:textId="77777777" w:rsidR="00A85191" w:rsidRPr="00D8775A" w:rsidRDefault="00A85191" w:rsidP="00A85191">
      <w:pPr>
        <w:tabs>
          <w:tab w:val="left" w:pos="360"/>
        </w:tabs>
        <w:rPr>
          <w:b/>
          <w:bCs/>
          <w:sz w:val="24"/>
          <w:szCs w:val="24"/>
        </w:rPr>
      </w:pPr>
    </w:p>
    <w:p w14:paraId="1FC84FA2" w14:textId="3980E938" w:rsidR="00C61082" w:rsidRPr="00D8775A" w:rsidRDefault="00EC3AA9" w:rsidP="00A85191">
      <w:pPr>
        <w:tabs>
          <w:tab w:val="left" w:pos="360"/>
        </w:tabs>
        <w:jc w:val="right"/>
        <w:rPr>
          <w:b/>
          <w:bCs/>
          <w:sz w:val="24"/>
          <w:szCs w:val="24"/>
        </w:rPr>
      </w:pPr>
      <w:r w:rsidRPr="00D8775A">
        <w:rPr>
          <w:b/>
          <w:bCs/>
          <w:sz w:val="24"/>
          <w:szCs w:val="24"/>
        </w:rPr>
        <w:t>EK-1</w:t>
      </w:r>
    </w:p>
    <w:p w14:paraId="706C35B1" w14:textId="77777777" w:rsidR="00C61082" w:rsidRPr="00D8775A" w:rsidRDefault="00C61082" w:rsidP="00C61082">
      <w:pPr>
        <w:tabs>
          <w:tab w:val="left" w:pos="360"/>
        </w:tabs>
        <w:jc w:val="both"/>
      </w:pPr>
    </w:p>
    <w:tbl>
      <w:tblPr>
        <w:tblW w:w="831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8"/>
      </w:tblGrid>
      <w:tr w:rsidR="000E6DF4" w:rsidRPr="00D8775A" w14:paraId="3798C9FB" w14:textId="77777777" w:rsidTr="00D8775A">
        <w:trPr>
          <w:trHeight w:val="1129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7E6C" w14:textId="29CD2701" w:rsidR="000E6DF4" w:rsidRPr="00D8775A" w:rsidRDefault="000E6DF4" w:rsidP="000E6DF4">
            <w:pPr>
              <w:jc w:val="center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D8775A">
              <w:rPr>
                <w:rFonts w:ascii="Calibri" w:hAnsi="Calibri" w:cs="Calibri"/>
                <w:color w:val="000000"/>
                <w:lang w:val="tr-TR" w:eastAsia="tr-TR"/>
              </w:rPr>
              <w:t xml:space="preserve">YEŞİL ZİRVE PROGRAM </w:t>
            </w:r>
            <w:r w:rsidR="00597A00" w:rsidRPr="00D8775A">
              <w:rPr>
                <w:rFonts w:ascii="Calibri" w:hAnsi="Calibri" w:cs="Calibri"/>
                <w:color w:val="000000"/>
                <w:lang w:val="tr-TR" w:eastAsia="tr-TR"/>
              </w:rPr>
              <w:t>(Ortalama 250 katılımcı)</w:t>
            </w:r>
          </w:p>
        </w:tc>
      </w:tr>
      <w:tr w:rsidR="000E6DF4" w:rsidRPr="00D8775A" w14:paraId="6129093A" w14:textId="77777777" w:rsidTr="00D8775A">
        <w:trPr>
          <w:trHeight w:val="97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665D" w14:textId="77777777" w:rsidR="000E6DF4" w:rsidRPr="00D8775A" w:rsidRDefault="000E6DF4" w:rsidP="000E6DF4">
            <w:pPr>
              <w:rPr>
                <w:rFonts w:ascii="Calibri" w:hAnsi="Calibri" w:cs="Calibri"/>
                <w:color w:val="000000"/>
                <w:lang w:val="tr-TR" w:eastAsia="tr-TR"/>
              </w:rPr>
            </w:pPr>
            <w:r w:rsidRPr="00D8775A">
              <w:rPr>
                <w:rFonts w:ascii="Calibri" w:hAnsi="Calibri" w:cs="Calibri"/>
                <w:color w:val="000000"/>
                <w:lang w:val="tr-TR" w:eastAsia="tr-TR"/>
              </w:rPr>
              <w:t>09.00 – 10:00 AÇILIŞ KONUŞMALARI</w:t>
            </w:r>
          </w:p>
        </w:tc>
      </w:tr>
      <w:tr w:rsidR="000E6DF4" w:rsidRPr="00D8775A" w14:paraId="708FACFC" w14:textId="77777777" w:rsidTr="00D8775A">
        <w:trPr>
          <w:trHeight w:val="97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141" w14:textId="77777777" w:rsidR="000E6DF4" w:rsidRPr="00D8775A" w:rsidRDefault="000E6DF4" w:rsidP="000E6DF4">
            <w:pPr>
              <w:rPr>
                <w:rFonts w:ascii="Calibri" w:hAnsi="Calibri" w:cs="Calibri"/>
                <w:color w:val="000000"/>
                <w:lang w:val="tr-TR" w:eastAsia="tr-TR"/>
              </w:rPr>
            </w:pPr>
            <w:r w:rsidRPr="00D8775A">
              <w:rPr>
                <w:rFonts w:ascii="Calibri" w:hAnsi="Calibri" w:cs="Calibri"/>
                <w:color w:val="000000"/>
                <w:lang w:val="tr-TR" w:eastAsia="tr-TR"/>
              </w:rPr>
              <w:t>10:00 – 11:30 YEŞİL MUTABAKAT VE KARBON YÖNETİMİ</w:t>
            </w:r>
          </w:p>
        </w:tc>
      </w:tr>
      <w:tr w:rsidR="000E6DF4" w:rsidRPr="00D8775A" w14:paraId="4CA6F6E0" w14:textId="77777777" w:rsidTr="00D8775A">
        <w:trPr>
          <w:trHeight w:val="97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41D9" w14:textId="77777777" w:rsidR="000E6DF4" w:rsidRPr="00D8775A" w:rsidRDefault="000E6DF4" w:rsidP="000E6DF4">
            <w:pPr>
              <w:rPr>
                <w:rFonts w:ascii="Calibri" w:hAnsi="Calibri" w:cs="Calibri"/>
                <w:color w:val="000000"/>
                <w:lang w:val="tr-TR" w:eastAsia="tr-TR"/>
              </w:rPr>
            </w:pPr>
            <w:r w:rsidRPr="00D8775A">
              <w:rPr>
                <w:rFonts w:ascii="Calibri" w:hAnsi="Calibri" w:cs="Calibri"/>
                <w:color w:val="000000"/>
                <w:lang w:val="tr-TR" w:eastAsia="tr-TR"/>
              </w:rPr>
              <w:t>11:30 – 11:45 KAHVE ARASI</w:t>
            </w:r>
          </w:p>
        </w:tc>
      </w:tr>
      <w:tr w:rsidR="000E6DF4" w:rsidRPr="00D8775A" w14:paraId="5C77A9EB" w14:textId="77777777" w:rsidTr="00D8775A">
        <w:trPr>
          <w:trHeight w:val="97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F6F" w14:textId="77777777" w:rsidR="000E6DF4" w:rsidRPr="00D8775A" w:rsidRDefault="000E6DF4" w:rsidP="000E6DF4">
            <w:pPr>
              <w:rPr>
                <w:rFonts w:ascii="Calibri" w:hAnsi="Calibri" w:cs="Calibri"/>
                <w:color w:val="000000"/>
                <w:lang w:val="tr-TR" w:eastAsia="tr-TR"/>
              </w:rPr>
            </w:pPr>
            <w:r w:rsidRPr="00D8775A">
              <w:rPr>
                <w:rFonts w:ascii="Calibri" w:hAnsi="Calibri" w:cs="Calibri"/>
                <w:color w:val="000000"/>
                <w:lang w:val="tr-TR" w:eastAsia="tr-TR"/>
              </w:rPr>
              <w:t>11:45 – 12:45 YEŞİL MUTABAKAT ÇERÇEVESİNDE SU, ATIK VE ENERJİ YÖNETİMİ</w:t>
            </w:r>
          </w:p>
        </w:tc>
      </w:tr>
      <w:tr w:rsidR="000E6DF4" w:rsidRPr="00D8775A" w14:paraId="27342281" w14:textId="77777777" w:rsidTr="00D8775A">
        <w:trPr>
          <w:trHeight w:val="97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78FB" w14:textId="77777777" w:rsidR="000E6DF4" w:rsidRPr="00D8775A" w:rsidRDefault="000E6DF4" w:rsidP="000E6DF4">
            <w:pPr>
              <w:rPr>
                <w:rFonts w:ascii="Calibri" w:hAnsi="Calibri" w:cs="Calibri"/>
                <w:color w:val="000000"/>
                <w:lang w:val="tr-TR" w:eastAsia="tr-TR"/>
              </w:rPr>
            </w:pPr>
            <w:r w:rsidRPr="00D8775A">
              <w:rPr>
                <w:rFonts w:ascii="Calibri" w:hAnsi="Calibri" w:cs="Calibri"/>
                <w:color w:val="000000"/>
                <w:lang w:val="tr-TR" w:eastAsia="tr-TR"/>
              </w:rPr>
              <w:t>12:45–13:30 ÖĞLE YEMEĞİ</w:t>
            </w:r>
          </w:p>
        </w:tc>
      </w:tr>
      <w:tr w:rsidR="000E6DF4" w:rsidRPr="00D8775A" w14:paraId="5FCC3207" w14:textId="77777777" w:rsidTr="00D8775A">
        <w:trPr>
          <w:trHeight w:val="97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894E" w14:textId="77777777" w:rsidR="000E6DF4" w:rsidRPr="00D8775A" w:rsidRDefault="000E6DF4" w:rsidP="000E6DF4">
            <w:pPr>
              <w:rPr>
                <w:rFonts w:ascii="Calibri" w:hAnsi="Calibri" w:cs="Calibri"/>
                <w:color w:val="000000"/>
                <w:lang w:val="tr-TR" w:eastAsia="tr-TR"/>
              </w:rPr>
            </w:pPr>
            <w:r w:rsidRPr="00D8775A">
              <w:rPr>
                <w:rFonts w:ascii="Calibri" w:hAnsi="Calibri" w:cs="Calibri"/>
                <w:color w:val="000000"/>
                <w:lang w:val="tr-TR" w:eastAsia="tr-TR"/>
              </w:rPr>
              <w:t>13:30– 14:45 YEŞİL FİNANSMAN VE KARBON TİCARETİ</w:t>
            </w:r>
          </w:p>
        </w:tc>
      </w:tr>
      <w:tr w:rsidR="000E6DF4" w:rsidRPr="00D8775A" w14:paraId="464708BD" w14:textId="77777777" w:rsidTr="00D8775A">
        <w:trPr>
          <w:trHeight w:val="97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554" w14:textId="77777777" w:rsidR="000E6DF4" w:rsidRPr="00D8775A" w:rsidRDefault="000E6DF4" w:rsidP="000E6DF4">
            <w:pPr>
              <w:rPr>
                <w:rFonts w:ascii="Calibri" w:hAnsi="Calibri" w:cs="Calibri"/>
                <w:color w:val="000000"/>
                <w:lang w:val="tr-TR" w:eastAsia="tr-TR"/>
              </w:rPr>
            </w:pPr>
            <w:r w:rsidRPr="00D8775A">
              <w:rPr>
                <w:rFonts w:ascii="Calibri" w:hAnsi="Calibri" w:cs="Calibri"/>
                <w:color w:val="000000"/>
                <w:lang w:val="tr-TR" w:eastAsia="tr-TR"/>
              </w:rPr>
              <w:t>14:45 – 15:00 KAHVE ARASI</w:t>
            </w:r>
          </w:p>
        </w:tc>
      </w:tr>
      <w:tr w:rsidR="000E6DF4" w:rsidRPr="00D8775A" w14:paraId="2BB4CAE6" w14:textId="77777777" w:rsidTr="00D8775A">
        <w:trPr>
          <w:trHeight w:val="97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109B" w14:textId="77777777" w:rsidR="000E6DF4" w:rsidRPr="00D8775A" w:rsidRDefault="000E6DF4" w:rsidP="000E6DF4">
            <w:pPr>
              <w:rPr>
                <w:rFonts w:ascii="Calibri" w:hAnsi="Calibri" w:cs="Calibri"/>
                <w:color w:val="000000"/>
                <w:lang w:val="tr-TR" w:eastAsia="tr-TR"/>
              </w:rPr>
            </w:pPr>
            <w:r w:rsidRPr="00D8775A">
              <w:rPr>
                <w:rFonts w:ascii="Calibri" w:hAnsi="Calibri" w:cs="Calibri"/>
                <w:color w:val="000000"/>
                <w:lang w:val="tr-TR" w:eastAsia="tr-TR"/>
              </w:rPr>
              <w:t>15:00– 16:45 DİJİTAL ÜRÜN PASAPORTU VE SEKTÖREL ÖRNEKLER</w:t>
            </w:r>
          </w:p>
        </w:tc>
      </w:tr>
    </w:tbl>
    <w:p w14:paraId="07C0A0D6" w14:textId="666ECC18" w:rsidR="00EC3AA9" w:rsidRPr="00D8775A" w:rsidRDefault="00EC3AA9" w:rsidP="00B743A2">
      <w:pPr>
        <w:spacing w:after="200" w:line="276" w:lineRule="auto"/>
        <w:rPr>
          <w:b/>
          <w:sz w:val="24"/>
          <w:szCs w:val="24"/>
        </w:rPr>
      </w:pPr>
    </w:p>
    <w:p w14:paraId="4145B811" w14:textId="77777777" w:rsidR="00741D43" w:rsidRPr="00D8775A" w:rsidRDefault="00741D43" w:rsidP="001B62B0">
      <w:pPr>
        <w:spacing w:after="200" w:line="276" w:lineRule="auto"/>
        <w:jc w:val="right"/>
        <w:rPr>
          <w:b/>
          <w:sz w:val="24"/>
          <w:szCs w:val="24"/>
        </w:rPr>
      </w:pPr>
    </w:p>
    <w:p w14:paraId="48430F68" w14:textId="77777777" w:rsidR="00D8775A" w:rsidRPr="00D8775A" w:rsidRDefault="00D8775A" w:rsidP="001B62B0">
      <w:pPr>
        <w:spacing w:after="200" w:line="276" w:lineRule="auto"/>
        <w:jc w:val="right"/>
        <w:rPr>
          <w:b/>
          <w:sz w:val="24"/>
          <w:szCs w:val="24"/>
        </w:rPr>
      </w:pPr>
    </w:p>
    <w:p w14:paraId="1C6202CC" w14:textId="77777777" w:rsidR="00D8775A" w:rsidRPr="00D8775A" w:rsidRDefault="00D8775A" w:rsidP="001B62B0">
      <w:pPr>
        <w:spacing w:after="200" w:line="276" w:lineRule="auto"/>
        <w:jc w:val="right"/>
        <w:rPr>
          <w:b/>
          <w:sz w:val="24"/>
          <w:szCs w:val="24"/>
        </w:rPr>
      </w:pPr>
    </w:p>
    <w:p w14:paraId="0D04BB70" w14:textId="77777777" w:rsidR="00D8775A" w:rsidRPr="00D8775A" w:rsidRDefault="00D8775A" w:rsidP="001B62B0">
      <w:pPr>
        <w:spacing w:after="200" w:line="276" w:lineRule="auto"/>
        <w:jc w:val="right"/>
        <w:rPr>
          <w:b/>
          <w:sz w:val="24"/>
          <w:szCs w:val="24"/>
        </w:rPr>
      </w:pPr>
    </w:p>
    <w:p w14:paraId="11197A62" w14:textId="77777777" w:rsidR="00D8775A" w:rsidRPr="00D8775A" w:rsidRDefault="00D8775A" w:rsidP="001B62B0">
      <w:pPr>
        <w:spacing w:after="200" w:line="276" w:lineRule="auto"/>
        <w:jc w:val="right"/>
        <w:rPr>
          <w:b/>
          <w:sz w:val="24"/>
          <w:szCs w:val="24"/>
        </w:rPr>
      </w:pPr>
    </w:p>
    <w:p w14:paraId="450CE5DB" w14:textId="77777777" w:rsidR="00D8775A" w:rsidRPr="00D8775A" w:rsidRDefault="00D8775A" w:rsidP="001B62B0">
      <w:pPr>
        <w:spacing w:after="200" w:line="276" w:lineRule="auto"/>
        <w:jc w:val="right"/>
        <w:rPr>
          <w:b/>
          <w:sz w:val="24"/>
          <w:szCs w:val="24"/>
        </w:rPr>
      </w:pPr>
    </w:p>
    <w:p w14:paraId="569425C4" w14:textId="77777777" w:rsidR="00D8775A" w:rsidRPr="00D8775A" w:rsidRDefault="00D8775A" w:rsidP="001B62B0">
      <w:pPr>
        <w:spacing w:after="200" w:line="276" w:lineRule="auto"/>
        <w:jc w:val="right"/>
        <w:rPr>
          <w:b/>
          <w:sz w:val="24"/>
          <w:szCs w:val="24"/>
        </w:rPr>
      </w:pPr>
    </w:p>
    <w:p w14:paraId="312A08EE" w14:textId="77777777" w:rsidR="00D8775A" w:rsidRPr="00D8775A" w:rsidRDefault="00D8775A" w:rsidP="001B62B0">
      <w:pPr>
        <w:spacing w:after="200" w:line="276" w:lineRule="auto"/>
        <w:jc w:val="right"/>
        <w:rPr>
          <w:b/>
          <w:sz w:val="24"/>
          <w:szCs w:val="24"/>
        </w:rPr>
      </w:pPr>
    </w:p>
    <w:p w14:paraId="23ACA51D" w14:textId="77777777" w:rsidR="00D8775A" w:rsidRPr="00D8775A" w:rsidRDefault="00D8775A" w:rsidP="00F22091">
      <w:pPr>
        <w:spacing w:after="200" w:line="276" w:lineRule="auto"/>
        <w:jc w:val="center"/>
        <w:rPr>
          <w:b/>
          <w:sz w:val="24"/>
          <w:szCs w:val="24"/>
        </w:rPr>
      </w:pPr>
    </w:p>
    <w:p w14:paraId="1997F33C" w14:textId="565CCD88" w:rsidR="00643A6E" w:rsidRPr="00D8775A" w:rsidRDefault="001B5AFE" w:rsidP="001B62B0">
      <w:pPr>
        <w:spacing w:after="200" w:line="276" w:lineRule="auto"/>
        <w:jc w:val="right"/>
        <w:rPr>
          <w:b/>
          <w:sz w:val="24"/>
          <w:szCs w:val="24"/>
        </w:rPr>
      </w:pPr>
      <w:r w:rsidRPr="00D8775A">
        <w:rPr>
          <w:b/>
          <w:sz w:val="24"/>
          <w:szCs w:val="24"/>
        </w:rPr>
        <w:t>EK 2</w:t>
      </w:r>
    </w:p>
    <w:p w14:paraId="755B1318" w14:textId="77777777" w:rsidR="001A3F61" w:rsidRPr="00D8775A" w:rsidRDefault="001A3F61" w:rsidP="004A5235">
      <w:pPr>
        <w:jc w:val="center"/>
        <w:rPr>
          <w:b/>
          <w:sz w:val="28"/>
          <w:szCs w:val="28"/>
        </w:rPr>
      </w:pPr>
    </w:p>
    <w:p w14:paraId="743F3EB0" w14:textId="5329EACA" w:rsidR="00652B76" w:rsidRPr="00D8775A" w:rsidRDefault="004A5235" w:rsidP="001F5517">
      <w:pPr>
        <w:jc w:val="center"/>
        <w:rPr>
          <w:b/>
          <w:sz w:val="28"/>
          <w:szCs w:val="28"/>
        </w:rPr>
      </w:pPr>
      <w:r w:rsidRPr="00D8775A">
        <w:rPr>
          <w:b/>
          <w:sz w:val="28"/>
          <w:szCs w:val="28"/>
        </w:rPr>
        <w:t>HİZMET SAĞLAYICININ TEKLİF VERME FORMU</w:t>
      </w:r>
      <w:r w:rsidRPr="00D8775A">
        <w:rPr>
          <w:rStyle w:val="DipnotBavurusu"/>
          <w:b/>
          <w:sz w:val="28"/>
          <w:szCs w:val="28"/>
        </w:rPr>
        <w:footnoteReference w:id="2"/>
      </w:r>
    </w:p>
    <w:p w14:paraId="3954ED8F" w14:textId="77777777" w:rsidR="008E2533" w:rsidRPr="00D8775A" w:rsidRDefault="008E2533" w:rsidP="004A5235">
      <w:pPr>
        <w:jc w:val="center"/>
        <w:rPr>
          <w:b/>
          <w:i/>
          <w:color w:val="FF0000"/>
          <w:sz w:val="22"/>
          <w:szCs w:val="22"/>
        </w:rPr>
      </w:pPr>
    </w:p>
    <w:p w14:paraId="0A2A581A" w14:textId="77777777" w:rsidR="000A0262" w:rsidRPr="00D8775A" w:rsidRDefault="000A0262" w:rsidP="004A5235">
      <w:pPr>
        <w:jc w:val="center"/>
        <w:rPr>
          <w:b/>
          <w:i/>
          <w:color w:val="FF0000"/>
          <w:sz w:val="22"/>
          <w:szCs w:val="22"/>
        </w:rPr>
      </w:pP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418"/>
        <w:gridCol w:w="1842"/>
      </w:tblGrid>
      <w:tr w:rsidR="00CB789C" w:rsidRPr="00D8775A" w14:paraId="48DCE03C" w14:textId="77777777" w:rsidTr="00CB789C">
        <w:tc>
          <w:tcPr>
            <w:tcW w:w="4531" w:type="dxa"/>
            <w:shd w:val="clear" w:color="auto" w:fill="F2F2F2" w:themeFill="background1" w:themeFillShade="F2"/>
          </w:tcPr>
          <w:p w14:paraId="1582860F" w14:textId="705F0FBB" w:rsidR="00CB789C" w:rsidRPr="00D8775A" w:rsidRDefault="00CB789C" w:rsidP="004A5235">
            <w:pPr>
              <w:jc w:val="center"/>
              <w:rPr>
                <w:b/>
                <w:i/>
                <w:sz w:val="22"/>
                <w:szCs w:val="22"/>
              </w:rPr>
            </w:pPr>
            <w:r w:rsidRPr="00D8775A">
              <w:rPr>
                <w:b/>
                <w:i/>
                <w:sz w:val="22"/>
                <w:szCs w:val="22"/>
              </w:rPr>
              <w:t>Hizmet Tanımı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889806" w14:textId="572CB6F3" w:rsidR="00CB789C" w:rsidRPr="00D8775A" w:rsidRDefault="00CB789C" w:rsidP="004A5235">
            <w:pPr>
              <w:jc w:val="center"/>
              <w:rPr>
                <w:b/>
                <w:i/>
                <w:sz w:val="22"/>
                <w:szCs w:val="22"/>
              </w:rPr>
            </w:pPr>
            <w:r w:rsidRPr="00D8775A">
              <w:rPr>
                <w:b/>
                <w:i/>
                <w:sz w:val="22"/>
                <w:szCs w:val="22"/>
              </w:rPr>
              <w:t>Hizmet Adedi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9CB4EEC" w14:textId="77777777" w:rsidR="00CB789C" w:rsidRPr="00D8775A" w:rsidRDefault="00CB789C" w:rsidP="00EE1077">
            <w:pPr>
              <w:jc w:val="center"/>
              <w:rPr>
                <w:b/>
                <w:i/>
                <w:sz w:val="22"/>
                <w:szCs w:val="22"/>
              </w:rPr>
            </w:pPr>
            <w:r w:rsidRPr="00D8775A">
              <w:rPr>
                <w:b/>
                <w:i/>
                <w:sz w:val="22"/>
                <w:szCs w:val="22"/>
              </w:rPr>
              <w:t>Birim fiyat</w:t>
            </w:r>
          </w:p>
          <w:p w14:paraId="14258A0F" w14:textId="130ABFF3" w:rsidR="00CB789C" w:rsidRPr="00D8775A" w:rsidRDefault="00CB789C" w:rsidP="00EE107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F2E18E5" w14:textId="77777777" w:rsidR="00CB789C" w:rsidRPr="00D8775A" w:rsidRDefault="00CB789C" w:rsidP="004A5235">
            <w:pPr>
              <w:jc w:val="center"/>
              <w:rPr>
                <w:b/>
                <w:i/>
                <w:sz w:val="22"/>
                <w:szCs w:val="22"/>
              </w:rPr>
            </w:pPr>
            <w:r w:rsidRPr="00D8775A">
              <w:rPr>
                <w:b/>
                <w:i/>
                <w:sz w:val="22"/>
                <w:szCs w:val="22"/>
              </w:rPr>
              <w:t>Toplam Her Şey Dahil Fiyat</w:t>
            </w:r>
          </w:p>
          <w:p w14:paraId="60013856" w14:textId="4B0CFBCC" w:rsidR="00EE4D0C" w:rsidRPr="00D8775A" w:rsidRDefault="00EE4D0C" w:rsidP="004A5235">
            <w:pPr>
              <w:jc w:val="center"/>
              <w:rPr>
                <w:b/>
                <w:i/>
                <w:sz w:val="22"/>
                <w:szCs w:val="22"/>
              </w:rPr>
            </w:pPr>
            <w:r w:rsidRPr="00D8775A">
              <w:rPr>
                <w:b/>
                <w:i/>
                <w:sz w:val="22"/>
                <w:szCs w:val="22"/>
              </w:rPr>
              <w:t>(KDV Dahil)</w:t>
            </w:r>
          </w:p>
          <w:p w14:paraId="267DF2EB" w14:textId="0A98F88E" w:rsidR="00CB789C" w:rsidRPr="00D8775A" w:rsidRDefault="00CB789C" w:rsidP="004A523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B789C" w14:paraId="521D2A2B" w14:textId="77777777" w:rsidTr="00CB789C">
        <w:trPr>
          <w:trHeight w:val="1261"/>
        </w:trPr>
        <w:tc>
          <w:tcPr>
            <w:tcW w:w="4531" w:type="dxa"/>
          </w:tcPr>
          <w:p w14:paraId="18FA6E62" w14:textId="77777777" w:rsidR="00CB789C" w:rsidRPr="00D8775A" w:rsidRDefault="00CB789C" w:rsidP="004A5235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176B5BDA" w14:textId="77777777" w:rsidR="00C03137" w:rsidRPr="00D8775A" w:rsidRDefault="00C03137" w:rsidP="004A5235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C9346D8" w14:textId="6531C6E6" w:rsidR="00C03137" w:rsidRPr="005803EF" w:rsidRDefault="003B53FC" w:rsidP="004A5235">
            <w:pPr>
              <w:jc w:val="center"/>
              <w:rPr>
                <w:b/>
                <w:i/>
                <w:sz w:val="22"/>
                <w:szCs w:val="22"/>
              </w:rPr>
            </w:pPr>
            <w:r w:rsidRPr="00D8775A">
              <w:rPr>
                <w:b/>
                <w:bCs/>
                <w:kern w:val="28"/>
                <w:sz w:val="22"/>
                <w:szCs w:val="22"/>
              </w:rPr>
              <w:t>Yeşil Zirve 2 Toplantısı</w:t>
            </w:r>
            <w:r w:rsidR="00C03137" w:rsidRPr="00D8775A">
              <w:rPr>
                <w:kern w:val="28"/>
                <w:sz w:val="22"/>
                <w:szCs w:val="22"/>
              </w:rPr>
              <w:t xml:space="preserve"> </w:t>
            </w:r>
            <w:r w:rsidR="00C03137" w:rsidRPr="00D8775A">
              <w:rPr>
                <w:b/>
                <w:i/>
                <w:sz w:val="22"/>
                <w:szCs w:val="22"/>
              </w:rPr>
              <w:t>Organizasyon Bedeli</w:t>
            </w:r>
          </w:p>
        </w:tc>
        <w:tc>
          <w:tcPr>
            <w:tcW w:w="1276" w:type="dxa"/>
            <w:vAlign w:val="center"/>
          </w:tcPr>
          <w:p w14:paraId="58F18AA8" w14:textId="329E2ADD" w:rsidR="00CB789C" w:rsidRPr="005803EF" w:rsidRDefault="00CB789C" w:rsidP="001C36D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7776EF" w14:textId="77777777" w:rsidR="00C03137" w:rsidRDefault="00C03137" w:rsidP="008E2533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7ADBEFBC" w14:textId="77777777" w:rsidR="00C03137" w:rsidRDefault="00C03137" w:rsidP="008E2533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B6338EA" w14:textId="78DF2943" w:rsidR="00CB789C" w:rsidRPr="005803EF" w:rsidRDefault="00CB789C" w:rsidP="006822B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0F4B36" w14:textId="77777777" w:rsidR="00CB789C" w:rsidRDefault="00CB789C" w:rsidP="004A5235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7453F083" w14:textId="77777777" w:rsidR="00C03137" w:rsidRDefault="00C03137" w:rsidP="004A5235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88B4685" w14:textId="243EEC66" w:rsidR="00C03137" w:rsidRPr="005803EF" w:rsidRDefault="00C03137" w:rsidP="004A523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3521CBEC" w14:textId="77777777" w:rsidR="00210A3A" w:rsidRDefault="00210A3A" w:rsidP="004A5235">
      <w:pPr>
        <w:jc w:val="center"/>
        <w:rPr>
          <w:b/>
          <w:i/>
          <w:color w:val="FF0000"/>
          <w:sz w:val="22"/>
          <w:szCs w:val="22"/>
        </w:rPr>
      </w:pPr>
    </w:p>
    <w:p w14:paraId="6C98E257" w14:textId="77777777" w:rsidR="00335648" w:rsidRPr="007208EF" w:rsidRDefault="00335648" w:rsidP="004A5235">
      <w:pPr>
        <w:jc w:val="center"/>
        <w:rPr>
          <w:b/>
          <w:i/>
          <w:color w:val="FF0000"/>
          <w:sz w:val="22"/>
          <w:szCs w:val="22"/>
        </w:rPr>
      </w:pPr>
    </w:p>
    <w:p w14:paraId="4030257E" w14:textId="77777777" w:rsidR="008E2533" w:rsidRDefault="008E2533" w:rsidP="005803EF">
      <w:pPr>
        <w:rPr>
          <w:b/>
          <w:sz w:val="24"/>
          <w:szCs w:val="24"/>
        </w:rPr>
      </w:pPr>
    </w:p>
    <w:p w14:paraId="121B3B00" w14:textId="77777777" w:rsidR="008E2533" w:rsidRDefault="008E2533" w:rsidP="005803EF">
      <w:pPr>
        <w:rPr>
          <w:b/>
          <w:sz w:val="24"/>
          <w:szCs w:val="24"/>
        </w:rPr>
      </w:pPr>
    </w:p>
    <w:p w14:paraId="39B33BE1" w14:textId="77777777" w:rsidR="008E2533" w:rsidRDefault="008E2533" w:rsidP="005803EF">
      <w:pPr>
        <w:rPr>
          <w:b/>
          <w:sz w:val="24"/>
          <w:szCs w:val="24"/>
        </w:rPr>
      </w:pPr>
    </w:p>
    <w:p w14:paraId="2C0CE827" w14:textId="77777777" w:rsidR="008E2533" w:rsidRDefault="008E2533" w:rsidP="005803EF">
      <w:pPr>
        <w:rPr>
          <w:b/>
          <w:sz w:val="24"/>
          <w:szCs w:val="24"/>
        </w:rPr>
      </w:pPr>
    </w:p>
    <w:p w14:paraId="0632E99A" w14:textId="77777777" w:rsidR="008E2533" w:rsidRDefault="008E2533" w:rsidP="005803EF">
      <w:pPr>
        <w:rPr>
          <w:b/>
          <w:sz w:val="24"/>
          <w:szCs w:val="24"/>
        </w:rPr>
      </w:pPr>
    </w:p>
    <w:p w14:paraId="6A386CB8" w14:textId="77777777" w:rsidR="008E2533" w:rsidRDefault="008E2533" w:rsidP="005803EF">
      <w:pPr>
        <w:rPr>
          <w:b/>
          <w:sz w:val="24"/>
          <w:szCs w:val="24"/>
        </w:rPr>
      </w:pPr>
    </w:p>
    <w:p w14:paraId="18B49CFD" w14:textId="77777777" w:rsidR="00EF2079" w:rsidRDefault="00EF2079" w:rsidP="005803EF">
      <w:pPr>
        <w:rPr>
          <w:b/>
          <w:sz w:val="24"/>
          <w:szCs w:val="24"/>
        </w:rPr>
      </w:pPr>
    </w:p>
    <w:p w14:paraId="63F757D8" w14:textId="69FD2299" w:rsidR="00371F6C" w:rsidRPr="0089595D" w:rsidRDefault="00371F6C" w:rsidP="0089595D">
      <w:pPr>
        <w:jc w:val="right"/>
        <w:rPr>
          <w:b/>
          <w:sz w:val="24"/>
          <w:szCs w:val="24"/>
        </w:rPr>
      </w:pPr>
    </w:p>
    <w:sectPr w:rsidR="00371F6C" w:rsidRPr="0089595D" w:rsidSect="002D29F5">
      <w:headerReference w:type="default" r:id="rId11"/>
      <w:footerReference w:type="even" r:id="rId12"/>
      <w:footerReference w:type="default" r:id="rId13"/>
      <w:pgSz w:w="11906" w:h="16838" w:code="9"/>
      <w:pgMar w:top="1440" w:right="1440" w:bottom="1134" w:left="144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B67C1" w14:textId="77777777" w:rsidR="002D29F5" w:rsidRDefault="002D29F5" w:rsidP="00643A6E">
      <w:r>
        <w:separator/>
      </w:r>
    </w:p>
  </w:endnote>
  <w:endnote w:type="continuationSeparator" w:id="0">
    <w:p w14:paraId="68EDA1A1" w14:textId="77777777" w:rsidR="002D29F5" w:rsidRDefault="002D29F5" w:rsidP="0064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3678" w14:textId="730034F9" w:rsidR="00382881" w:rsidRDefault="0038288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90970">
      <w:rPr>
        <w:rStyle w:val="SayfaNumaras"/>
        <w:noProof/>
      </w:rPr>
      <w:t>7</w:t>
    </w:r>
    <w:r>
      <w:rPr>
        <w:rStyle w:val="SayfaNumaras"/>
      </w:rPr>
      <w:fldChar w:fldCharType="end"/>
    </w:r>
  </w:p>
  <w:p w14:paraId="4F4B73A8" w14:textId="77777777" w:rsidR="00382881" w:rsidRDefault="0038288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5FB2" w14:textId="77777777" w:rsidR="00382881" w:rsidRDefault="0038288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37372561" w14:textId="77777777" w:rsidR="00382881" w:rsidRDefault="00382881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24279" w14:textId="77777777" w:rsidR="002D29F5" w:rsidRDefault="002D29F5" w:rsidP="00643A6E">
      <w:r>
        <w:separator/>
      </w:r>
    </w:p>
  </w:footnote>
  <w:footnote w:type="continuationSeparator" w:id="0">
    <w:p w14:paraId="1DDFCF85" w14:textId="77777777" w:rsidR="002D29F5" w:rsidRDefault="002D29F5" w:rsidP="00643A6E">
      <w:r>
        <w:continuationSeparator/>
      </w:r>
    </w:p>
  </w:footnote>
  <w:footnote w:id="1">
    <w:p w14:paraId="32CE0FAD" w14:textId="77777777" w:rsidR="001F5517" w:rsidRPr="00183891" w:rsidRDefault="001F5517" w:rsidP="001F5517">
      <w:pPr>
        <w:pStyle w:val="DipnotMetni"/>
        <w:rPr>
          <w:i/>
          <w:lang w:val="en-PH"/>
        </w:rPr>
      </w:pPr>
    </w:p>
  </w:footnote>
  <w:footnote w:id="2">
    <w:p w14:paraId="5191B6A0" w14:textId="36811A82" w:rsidR="00382881" w:rsidRPr="00CF14DB" w:rsidRDefault="00382881" w:rsidP="004A5235">
      <w:pPr>
        <w:jc w:val="both"/>
        <w:rPr>
          <w:lang w:val="en-PH"/>
        </w:rPr>
      </w:pPr>
      <w:r w:rsidRPr="0088197A">
        <w:rPr>
          <w:rStyle w:val="DipnotBavurusu"/>
        </w:rPr>
        <w:footnoteRef/>
      </w:r>
      <w:r w:rsidRPr="0088197A">
        <w:t xml:space="preserve"> </w:t>
      </w:r>
      <w:r w:rsidRPr="0088197A">
        <w:rPr>
          <w:i/>
          <w:snapToGrid w:val="0"/>
        </w:rPr>
        <w:t>Bu, Fiyat Teklifini hazırlarken Hizmet Sağlayıcıya bir kılavuz görevi görür.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1E58" w14:textId="26369F82" w:rsidR="001F5517" w:rsidRDefault="001F5517">
    <w:pPr>
      <w:pStyle w:val="stBilgi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B4268E" wp14:editId="3EF738BF">
              <wp:simplePos x="0" y="0"/>
              <wp:positionH relativeFrom="margin">
                <wp:align>left</wp:align>
              </wp:positionH>
              <wp:positionV relativeFrom="paragraph">
                <wp:posOffset>118745</wp:posOffset>
              </wp:positionV>
              <wp:extent cx="876300" cy="1404620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A9F16" w14:textId="7D2D878C" w:rsidR="001F5517" w:rsidRDefault="001F5517">
                          <w:r w:rsidRPr="00273382">
                            <w:rPr>
                              <w:b/>
                              <w:noProof/>
                              <w:sz w:val="24"/>
                              <w:lang w:eastAsia="tr-TR"/>
                            </w:rPr>
                            <w:drawing>
                              <wp:inline distT="0" distB="0" distL="0" distR="0" wp14:anchorId="56B61173" wp14:editId="21C851E7">
                                <wp:extent cx="643447" cy="609433"/>
                                <wp:effectExtent l="0" t="0" r="4445" b="635"/>
                                <wp:docPr id="4" name="Resim 4" descr="C:\Users\laptop-3\Desktop\1-ADASO LOGO\JPEG FORMATINDA\ADASO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laptop-3\Desktop\1-ADASO LOGO\JPEG FORMATINDA\ADASO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122" cy="639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B4268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9.35pt;width:69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kSDA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1fJ9ThFJoek8ny9naSqZKJ5vO/Thk4KORaPkSENN6OLw4EOsRhTPKfExD0bXW21McnBX&#10;bQyygyABbNNKDbxKM5b1Jb9ZzBYJ2UK8n7TR6UACNbqjSvO4RslENj7aOqUEoc1oUyXGnuiJjIzc&#10;hKEaKDHSVEF9JKIQRiHSxyGjBfzDWU8iLLn/vReoODOfLZF9M53Po2qTM19cETUMLyPVZURYSVAl&#10;D5yN5iYkpSce3B0NZasTXy+VnGolcSUaTx8hqvfST1kv33X9BAAA//8DAFBLAwQUAAYACAAAACEA&#10;OyLb+NsAAAAHAQAADwAAAGRycy9kb3ducmV2LnhtbEyPzU7DMBCE70i8g7VI3KhDKyANcaqKigsH&#10;JAoSHN148yPstWW7aXh7tic4zsxq5tt6MzsrJoxp9KTgdlGAQGq9GalX8PH+fFOCSFmT0dYTKvjB&#10;BJvm8qLWlfEnesNpn3vBJZQqrWDIOVRSpnZAp9PCByTOOh+dzixjL03UJy53Vi6L4l46PRIvDDrg&#10;04Dt9/7oFHy6YTS7+PrVGTvtXrrtXZhjUOr6at4+gsg4579jOOMzOjTMdPBHMklYBfxIZrd8AHFO&#10;VyUbBwXL1XoNsqnlf/7mFwAA//8DAFBLAQItABQABgAIAAAAIQC2gziS/gAAAOEBAAATAAAAAAAA&#10;AAAAAAAAAAAAAABbQ29udGVudF9UeXBlc10ueG1sUEsBAi0AFAAGAAgAAAAhADj9If/WAAAAlAEA&#10;AAsAAAAAAAAAAAAAAAAALwEAAF9yZWxzLy5yZWxzUEsBAi0AFAAGAAgAAAAhACbNKRIMAgAA9gMA&#10;AA4AAAAAAAAAAAAAAAAALgIAAGRycy9lMm9Eb2MueG1sUEsBAi0AFAAGAAgAAAAhADsi2/jbAAAA&#10;BwEAAA8AAAAAAAAAAAAAAAAAZgQAAGRycy9kb3ducmV2LnhtbFBLBQYAAAAABAAEAPMAAABuBQAA&#10;AAA=&#10;" stroked="f">
              <v:textbox style="mso-fit-shape-to-text:t">
                <w:txbxContent>
                  <w:p w14:paraId="0F8A9F16" w14:textId="7D2D878C" w:rsidR="001F5517" w:rsidRDefault="001F5517">
                    <w:r w:rsidRPr="00273382">
                      <w:rPr>
                        <w:b/>
                        <w:noProof/>
                        <w:sz w:val="24"/>
                        <w:lang w:eastAsia="tr-TR"/>
                      </w:rPr>
                      <w:drawing>
                        <wp:inline distT="0" distB="0" distL="0" distR="0" wp14:anchorId="56B61173" wp14:editId="21C851E7">
                          <wp:extent cx="643447" cy="609433"/>
                          <wp:effectExtent l="0" t="0" r="4445" b="635"/>
                          <wp:docPr id="4" name="Resim 4" descr="C:\Users\laptop-3\Desktop\1-ADASO LOGO\JPEG FORMATINDA\ADASO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laptop-3\Desktop\1-ADASO LOGO\JPEG FORMATINDA\ADASO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122" cy="639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D5F7C9" wp14:editId="6BF625D5">
              <wp:simplePos x="0" y="0"/>
              <wp:positionH relativeFrom="margin">
                <wp:align>right</wp:align>
              </wp:positionH>
              <wp:positionV relativeFrom="paragraph">
                <wp:posOffset>103505</wp:posOffset>
              </wp:positionV>
              <wp:extent cx="1203960" cy="65659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35015" w14:textId="10EE61A1" w:rsidR="001F5517" w:rsidRDefault="001F5517">
                          <w:r w:rsidRPr="001F5517">
                            <w:rPr>
                              <w:rFonts w:cstheme="minorHAnsi"/>
                              <w:sz w:val="18"/>
                              <w:szCs w:val="16"/>
                            </w:rPr>
                            <w:t>Turhan Cemal Beriker Bulvarı No:134 Seyhan/ADANA</w:t>
                          </w:r>
                          <w:r w:rsidRPr="001F5517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</w:r>
                          <w:r w:rsidRPr="001F5517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  <w:shd w:val="clear" w:color="auto" w:fill="FFFFFF"/>
                            </w:rPr>
                            <w:t>adaso@adaso.org.tr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D5F7C9" id="_x0000_s1027" type="#_x0000_t202" style="position:absolute;margin-left:43.6pt;margin-top:8.15pt;width:94.8pt;height:51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bYDwIAAP0DAAAOAAAAZHJzL2Uyb0RvYy54bWysU9tu2zAMfR+wfxD0vtjJkqwx4hRdugwD&#10;ugvQ7QMUWY6FyaJGKbGzrx8lu2nQvQ3zg0Ca1CF5eLS+7VvDTgq9Blvy6STnTFkJlbaHkv/4vntz&#10;w5kPwlbCgFUlPyvPbzevX607V6gZNGAqhYxArC86V/ImBFdkmZeNaoWfgFOWgjVgKwK5eMgqFB2h&#10;tyab5fky6wArhyCV9/T3fgjyTcKvayXD17r2KjBTcuotpBPTuY9ntlmL4oDCNVqObYh/6KIV2lLR&#10;C9S9CIIdUf8F1WqJ4KEOEwltBnWtpUoz0DTT/MU0j41wKs1C5Hh3ocn/P1j55fToviEL/XvoaYFp&#10;CO8eQP70zMK2Efag7hCha5SoqPA0UpZ1zhfj1Ui1L3wE2XefoaIli2OABNTX2EZWaE5G6LSA84V0&#10;1QcmY8lZ/na1pJCk2HKxXKzSVjJRPN126MNHBS2LRsmRlprQxenBh9iNKJ5SYjEPRlc7bUxy8LDf&#10;GmQnQQLYpS8N8CLNWNaVfLWYLRKyhXg/aaPVgQRqdFvymzx+g2QiGx9slVKC0GawqRNjR3oiIwM3&#10;od/3TFcjd5GtPVRn4gth0CO9HzIawN+cdaTFkvtfR4GKM/PJEuer6XwexZuc+eLdjBy8juyvI8JK&#10;gip54GwwtyEJPtJh4Y52U+tE23MnY8ukscTm+B6iiK/9lPX8ajd/AAAA//8DAFBLAwQUAAYACAAA&#10;ACEAAtuJb9wAAAAHAQAADwAAAGRycy9kb3ducmV2LnhtbEyPzW6DQAyE75X6DitX6qVqlvQHAmGJ&#10;2kqtek2aBzDgAArrRewmkLevc2pvHo818znfzLZXZxp959jAchGBIq5c3XFjYP/z+bgC5QNyjb1j&#10;MnAhD5vi9ibHrHYTb+m8C42SEPYZGmhDGDKtfdWSRb9wA7F4BzdaDCLHRtcjThJue/0URbG22LE0&#10;tDjQR0vVcXeyBg7f08NrOpVfYZ9sX+J37JLSXYy5v5vf1qACzeHvGK74gg6FMJXuxLVXvQF5JMg2&#10;fgZ1dVdpDKqUYZkmoItc/+cvfgEAAP//AwBQSwECLQAUAAYACAAAACEAtoM4kv4AAADhAQAAEwAA&#10;AAAAAAAAAAAAAAAAAAAAW0NvbnRlbnRfVHlwZXNdLnhtbFBLAQItABQABgAIAAAAIQA4/SH/1gAA&#10;AJQBAAALAAAAAAAAAAAAAAAAAC8BAABfcmVscy8ucmVsc1BLAQItABQABgAIAAAAIQCi4GbYDwIA&#10;AP0DAAAOAAAAAAAAAAAAAAAAAC4CAABkcnMvZTJvRG9jLnhtbFBLAQItABQABgAIAAAAIQAC24lv&#10;3AAAAAcBAAAPAAAAAAAAAAAAAAAAAGkEAABkcnMvZG93bnJldi54bWxQSwUGAAAAAAQABADzAAAA&#10;cgUAAAAA&#10;" stroked="f">
              <v:textbox>
                <w:txbxContent>
                  <w:p w14:paraId="63E35015" w14:textId="10EE61A1" w:rsidR="001F5517" w:rsidRDefault="001F5517">
                    <w:r w:rsidRPr="001F5517">
                      <w:rPr>
                        <w:rFonts w:cstheme="minorHAnsi"/>
                        <w:sz w:val="18"/>
                        <w:szCs w:val="16"/>
                      </w:rPr>
                      <w:t>Turhan Cemal Beriker Bulvarı No:134 Seyhan/ADANA</w:t>
                    </w:r>
                    <w:r w:rsidRPr="001F5517">
                      <w:rPr>
                        <w:rFonts w:cstheme="minorHAnsi"/>
                        <w:sz w:val="18"/>
                        <w:szCs w:val="16"/>
                      </w:rPr>
                      <w:br/>
                    </w:r>
                    <w:r w:rsidRPr="001F5517">
                      <w:rPr>
                        <w:rFonts w:asciiTheme="minorHAnsi" w:hAnsiTheme="minorHAnsi" w:cstheme="minorHAnsi"/>
                        <w:sz w:val="18"/>
                        <w:szCs w:val="16"/>
                        <w:shd w:val="clear" w:color="auto" w:fill="FFFFFF"/>
                      </w:rPr>
                      <w:t>adaso@adaso.org.tr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                                                                                                                 </w:t>
    </w:r>
  </w:p>
  <w:p w14:paraId="21F16CD2" w14:textId="3C8A71A5" w:rsidR="001F5517" w:rsidRDefault="001F55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664"/>
    <w:multiLevelType w:val="hybridMultilevel"/>
    <w:tmpl w:val="49A49E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32C"/>
    <w:multiLevelType w:val="hybridMultilevel"/>
    <w:tmpl w:val="5B22C52E"/>
    <w:lvl w:ilvl="0" w:tplc="08DE768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5E0F"/>
    <w:multiLevelType w:val="hybridMultilevel"/>
    <w:tmpl w:val="7910DA00"/>
    <w:lvl w:ilvl="0" w:tplc="9758755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F99"/>
    <w:multiLevelType w:val="hybridMultilevel"/>
    <w:tmpl w:val="F59876EA"/>
    <w:lvl w:ilvl="0" w:tplc="B4D62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33147"/>
    <w:multiLevelType w:val="hybridMultilevel"/>
    <w:tmpl w:val="BB8450B2"/>
    <w:lvl w:ilvl="0" w:tplc="EE363A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C4732"/>
    <w:multiLevelType w:val="hybridMultilevel"/>
    <w:tmpl w:val="11069AFA"/>
    <w:lvl w:ilvl="0" w:tplc="858842A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D10"/>
    <w:multiLevelType w:val="hybridMultilevel"/>
    <w:tmpl w:val="833C3E1E"/>
    <w:lvl w:ilvl="0" w:tplc="567C2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17952"/>
    <w:multiLevelType w:val="hybridMultilevel"/>
    <w:tmpl w:val="F612B240"/>
    <w:lvl w:ilvl="0" w:tplc="3C5AD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32996"/>
    <w:multiLevelType w:val="hybridMultilevel"/>
    <w:tmpl w:val="C186D1C6"/>
    <w:lvl w:ilvl="0" w:tplc="D0EED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C4CBA"/>
    <w:multiLevelType w:val="hybridMultilevel"/>
    <w:tmpl w:val="BC2EBC22"/>
    <w:lvl w:ilvl="0" w:tplc="A93AAA1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85525"/>
    <w:multiLevelType w:val="multilevel"/>
    <w:tmpl w:val="A8A40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108410D"/>
    <w:multiLevelType w:val="hybridMultilevel"/>
    <w:tmpl w:val="211485CA"/>
    <w:lvl w:ilvl="0" w:tplc="4A94A3C8">
      <w:numFmt w:val="bullet"/>
      <w:pStyle w:val="PN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7552"/>
    <w:multiLevelType w:val="multilevel"/>
    <w:tmpl w:val="523667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386677586">
    <w:abstractNumId w:val="11"/>
  </w:num>
  <w:num w:numId="2" w16cid:durableId="885723170">
    <w:abstractNumId w:val="0"/>
  </w:num>
  <w:num w:numId="3" w16cid:durableId="992412804">
    <w:abstractNumId w:val="3"/>
  </w:num>
  <w:num w:numId="4" w16cid:durableId="577255228">
    <w:abstractNumId w:val="10"/>
  </w:num>
  <w:num w:numId="5" w16cid:durableId="667247208">
    <w:abstractNumId w:val="12"/>
  </w:num>
  <w:num w:numId="6" w16cid:durableId="1121995782">
    <w:abstractNumId w:val="5"/>
  </w:num>
  <w:num w:numId="7" w16cid:durableId="1614944071">
    <w:abstractNumId w:val="6"/>
  </w:num>
  <w:num w:numId="8" w16cid:durableId="443232741">
    <w:abstractNumId w:val="2"/>
  </w:num>
  <w:num w:numId="9" w16cid:durableId="2559248">
    <w:abstractNumId w:val="9"/>
  </w:num>
  <w:num w:numId="10" w16cid:durableId="2016683729">
    <w:abstractNumId w:val="8"/>
  </w:num>
  <w:num w:numId="11" w16cid:durableId="708914412">
    <w:abstractNumId w:val="7"/>
  </w:num>
  <w:num w:numId="12" w16cid:durableId="507451946">
    <w:abstractNumId w:val="4"/>
  </w:num>
  <w:num w:numId="13" w16cid:durableId="21397629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6E"/>
    <w:rsid w:val="00002A47"/>
    <w:rsid w:val="0000397C"/>
    <w:rsid w:val="000074A5"/>
    <w:rsid w:val="000100B8"/>
    <w:rsid w:val="00016B72"/>
    <w:rsid w:val="0002058F"/>
    <w:rsid w:val="000238B4"/>
    <w:rsid w:val="00027666"/>
    <w:rsid w:val="00030474"/>
    <w:rsid w:val="00032000"/>
    <w:rsid w:val="00036142"/>
    <w:rsid w:val="000536CA"/>
    <w:rsid w:val="000579D5"/>
    <w:rsid w:val="00057C7C"/>
    <w:rsid w:val="000638DF"/>
    <w:rsid w:val="00063DD4"/>
    <w:rsid w:val="00066AED"/>
    <w:rsid w:val="000749C8"/>
    <w:rsid w:val="00082683"/>
    <w:rsid w:val="00086764"/>
    <w:rsid w:val="00087E65"/>
    <w:rsid w:val="0009319F"/>
    <w:rsid w:val="000979DC"/>
    <w:rsid w:val="000A0262"/>
    <w:rsid w:val="000A0A20"/>
    <w:rsid w:val="000A359C"/>
    <w:rsid w:val="000A78A5"/>
    <w:rsid w:val="000A79CE"/>
    <w:rsid w:val="000A7A02"/>
    <w:rsid w:val="000B1310"/>
    <w:rsid w:val="000C3452"/>
    <w:rsid w:val="000C3A41"/>
    <w:rsid w:val="000D105F"/>
    <w:rsid w:val="000E0124"/>
    <w:rsid w:val="000E056B"/>
    <w:rsid w:val="000E2294"/>
    <w:rsid w:val="000E4B06"/>
    <w:rsid w:val="000E6DF4"/>
    <w:rsid w:val="000E7927"/>
    <w:rsid w:val="000E7EB6"/>
    <w:rsid w:val="000F5B8E"/>
    <w:rsid w:val="001009E5"/>
    <w:rsid w:val="00105705"/>
    <w:rsid w:val="00110BE2"/>
    <w:rsid w:val="001238D3"/>
    <w:rsid w:val="00123D57"/>
    <w:rsid w:val="00126000"/>
    <w:rsid w:val="00126C8D"/>
    <w:rsid w:val="00127D1A"/>
    <w:rsid w:val="00140C3D"/>
    <w:rsid w:val="0014383D"/>
    <w:rsid w:val="001531B8"/>
    <w:rsid w:val="001545AA"/>
    <w:rsid w:val="00157410"/>
    <w:rsid w:val="00160F23"/>
    <w:rsid w:val="00177858"/>
    <w:rsid w:val="00180F20"/>
    <w:rsid w:val="00185B3A"/>
    <w:rsid w:val="0018785F"/>
    <w:rsid w:val="00195518"/>
    <w:rsid w:val="001A3F61"/>
    <w:rsid w:val="001B0974"/>
    <w:rsid w:val="001B19BC"/>
    <w:rsid w:val="001B392F"/>
    <w:rsid w:val="001B472E"/>
    <w:rsid w:val="001B5AFE"/>
    <w:rsid w:val="001B62B0"/>
    <w:rsid w:val="001B6B1F"/>
    <w:rsid w:val="001C36D0"/>
    <w:rsid w:val="001D49C9"/>
    <w:rsid w:val="001E37E8"/>
    <w:rsid w:val="001F5517"/>
    <w:rsid w:val="001F5ACD"/>
    <w:rsid w:val="00200C0C"/>
    <w:rsid w:val="00201D7C"/>
    <w:rsid w:val="00201F6F"/>
    <w:rsid w:val="00210A3A"/>
    <w:rsid w:val="00215515"/>
    <w:rsid w:val="00222936"/>
    <w:rsid w:val="00225935"/>
    <w:rsid w:val="00240656"/>
    <w:rsid w:val="0025029C"/>
    <w:rsid w:val="00254976"/>
    <w:rsid w:val="00261252"/>
    <w:rsid w:val="00272769"/>
    <w:rsid w:val="00275134"/>
    <w:rsid w:val="00276787"/>
    <w:rsid w:val="0027772F"/>
    <w:rsid w:val="0027795A"/>
    <w:rsid w:val="00287093"/>
    <w:rsid w:val="002900BD"/>
    <w:rsid w:val="002912D6"/>
    <w:rsid w:val="002B0D10"/>
    <w:rsid w:val="002B3BE1"/>
    <w:rsid w:val="002C4962"/>
    <w:rsid w:val="002C655E"/>
    <w:rsid w:val="002C6761"/>
    <w:rsid w:val="002D29F5"/>
    <w:rsid w:val="002D7EE0"/>
    <w:rsid w:val="002E4C9A"/>
    <w:rsid w:val="002E66AF"/>
    <w:rsid w:val="002F0CD3"/>
    <w:rsid w:val="002F2EAB"/>
    <w:rsid w:val="003017EF"/>
    <w:rsid w:val="00302B01"/>
    <w:rsid w:val="0030712D"/>
    <w:rsid w:val="00311078"/>
    <w:rsid w:val="00314C72"/>
    <w:rsid w:val="003218A5"/>
    <w:rsid w:val="00327321"/>
    <w:rsid w:val="003301EE"/>
    <w:rsid w:val="00330BF5"/>
    <w:rsid w:val="003336B3"/>
    <w:rsid w:val="00335648"/>
    <w:rsid w:val="00341F3A"/>
    <w:rsid w:val="003463BC"/>
    <w:rsid w:val="003578C3"/>
    <w:rsid w:val="00361FFC"/>
    <w:rsid w:val="00362F4D"/>
    <w:rsid w:val="00371F6C"/>
    <w:rsid w:val="00382881"/>
    <w:rsid w:val="003950F9"/>
    <w:rsid w:val="00397F7B"/>
    <w:rsid w:val="003A19D8"/>
    <w:rsid w:val="003A5CAE"/>
    <w:rsid w:val="003A7151"/>
    <w:rsid w:val="003B3071"/>
    <w:rsid w:val="003B53FC"/>
    <w:rsid w:val="003B755C"/>
    <w:rsid w:val="003C4860"/>
    <w:rsid w:val="003D0F57"/>
    <w:rsid w:val="003E59DB"/>
    <w:rsid w:val="003F1D3C"/>
    <w:rsid w:val="003F3493"/>
    <w:rsid w:val="003F52BC"/>
    <w:rsid w:val="003F673C"/>
    <w:rsid w:val="00400226"/>
    <w:rsid w:val="0041394A"/>
    <w:rsid w:val="00415179"/>
    <w:rsid w:val="0041678C"/>
    <w:rsid w:val="00417947"/>
    <w:rsid w:val="00431874"/>
    <w:rsid w:val="00431CDD"/>
    <w:rsid w:val="0044572E"/>
    <w:rsid w:val="00445854"/>
    <w:rsid w:val="00457A0A"/>
    <w:rsid w:val="0047054C"/>
    <w:rsid w:val="00471174"/>
    <w:rsid w:val="004720B6"/>
    <w:rsid w:val="00472743"/>
    <w:rsid w:val="00474250"/>
    <w:rsid w:val="0047631D"/>
    <w:rsid w:val="004869F1"/>
    <w:rsid w:val="004A5235"/>
    <w:rsid w:val="004B076F"/>
    <w:rsid w:val="004B12B3"/>
    <w:rsid w:val="004B2AE8"/>
    <w:rsid w:val="004B5753"/>
    <w:rsid w:val="004B7485"/>
    <w:rsid w:val="004B76BD"/>
    <w:rsid w:val="004D3DC5"/>
    <w:rsid w:val="004D5CF3"/>
    <w:rsid w:val="004E0AA9"/>
    <w:rsid w:val="004E4787"/>
    <w:rsid w:val="004E6B24"/>
    <w:rsid w:val="004F073E"/>
    <w:rsid w:val="004F244C"/>
    <w:rsid w:val="00500452"/>
    <w:rsid w:val="0050645B"/>
    <w:rsid w:val="0051000D"/>
    <w:rsid w:val="00513FB5"/>
    <w:rsid w:val="005226A8"/>
    <w:rsid w:val="005343DE"/>
    <w:rsid w:val="00541544"/>
    <w:rsid w:val="00542348"/>
    <w:rsid w:val="0054463C"/>
    <w:rsid w:val="005565E8"/>
    <w:rsid w:val="00556C95"/>
    <w:rsid w:val="00571677"/>
    <w:rsid w:val="005758B4"/>
    <w:rsid w:val="00577887"/>
    <w:rsid w:val="005803EF"/>
    <w:rsid w:val="00584DBA"/>
    <w:rsid w:val="00590970"/>
    <w:rsid w:val="00591F07"/>
    <w:rsid w:val="00592302"/>
    <w:rsid w:val="00596733"/>
    <w:rsid w:val="00597A00"/>
    <w:rsid w:val="005A0811"/>
    <w:rsid w:val="005A6B95"/>
    <w:rsid w:val="005B2261"/>
    <w:rsid w:val="005B6C70"/>
    <w:rsid w:val="005B7E53"/>
    <w:rsid w:val="005C0159"/>
    <w:rsid w:val="005C3248"/>
    <w:rsid w:val="005C6FCD"/>
    <w:rsid w:val="005E3556"/>
    <w:rsid w:val="005E3A70"/>
    <w:rsid w:val="005E3C75"/>
    <w:rsid w:val="005F2002"/>
    <w:rsid w:val="005F3527"/>
    <w:rsid w:val="005F50CD"/>
    <w:rsid w:val="00602AD3"/>
    <w:rsid w:val="00602B27"/>
    <w:rsid w:val="00604D97"/>
    <w:rsid w:val="00607B9D"/>
    <w:rsid w:val="00612BE3"/>
    <w:rsid w:val="00620841"/>
    <w:rsid w:val="0062554A"/>
    <w:rsid w:val="00632288"/>
    <w:rsid w:val="00637B6E"/>
    <w:rsid w:val="00640BE7"/>
    <w:rsid w:val="00641E8B"/>
    <w:rsid w:val="00643288"/>
    <w:rsid w:val="00643A6E"/>
    <w:rsid w:val="00647A21"/>
    <w:rsid w:val="006505BB"/>
    <w:rsid w:val="00652B76"/>
    <w:rsid w:val="00657C6A"/>
    <w:rsid w:val="006609EC"/>
    <w:rsid w:val="0066141A"/>
    <w:rsid w:val="00663828"/>
    <w:rsid w:val="00671FA6"/>
    <w:rsid w:val="006822B2"/>
    <w:rsid w:val="00682D97"/>
    <w:rsid w:val="006834F4"/>
    <w:rsid w:val="0068467B"/>
    <w:rsid w:val="00684E10"/>
    <w:rsid w:val="00692D25"/>
    <w:rsid w:val="00693F02"/>
    <w:rsid w:val="006A3F0D"/>
    <w:rsid w:val="006B4C45"/>
    <w:rsid w:val="006C2645"/>
    <w:rsid w:val="006C307E"/>
    <w:rsid w:val="006C7B83"/>
    <w:rsid w:val="006D00FE"/>
    <w:rsid w:val="006D081E"/>
    <w:rsid w:val="006D2EA9"/>
    <w:rsid w:val="006D6761"/>
    <w:rsid w:val="006E36F8"/>
    <w:rsid w:val="006E42F2"/>
    <w:rsid w:val="006E5651"/>
    <w:rsid w:val="006F6D1B"/>
    <w:rsid w:val="00703BD2"/>
    <w:rsid w:val="00710215"/>
    <w:rsid w:val="00712C9B"/>
    <w:rsid w:val="00714441"/>
    <w:rsid w:val="007153FE"/>
    <w:rsid w:val="00720840"/>
    <w:rsid w:val="007208EF"/>
    <w:rsid w:val="00724D4E"/>
    <w:rsid w:val="007350DA"/>
    <w:rsid w:val="00737B7B"/>
    <w:rsid w:val="00741D43"/>
    <w:rsid w:val="007522DC"/>
    <w:rsid w:val="0075535B"/>
    <w:rsid w:val="00755981"/>
    <w:rsid w:val="00761F11"/>
    <w:rsid w:val="007667FB"/>
    <w:rsid w:val="00790635"/>
    <w:rsid w:val="007908C4"/>
    <w:rsid w:val="00791EC1"/>
    <w:rsid w:val="007C0587"/>
    <w:rsid w:val="007C2EA5"/>
    <w:rsid w:val="007C6C3C"/>
    <w:rsid w:val="007D4AD5"/>
    <w:rsid w:val="007D57B8"/>
    <w:rsid w:val="007E080E"/>
    <w:rsid w:val="007E5E94"/>
    <w:rsid w:val="007E60BD"/>
    <w:rsid w:val="007E7481"/>
    <w:rsid w:val="007F2AFF"/>
    <w:rsid w:val="00802C79"/>
    <w:rsid w:val="0080654B"/>
    <w:rsid w:val="008108A5"/>
    <w:rsid w:val="008144C8"/>
    <w:rsid w:val="00815141"/>
    <w:rsid w:val="00816604"/>
    <w:rsid w:val="00821981"/>
    <w:rsid w:val="008257AF"/>
    <w:rsid w:val="008320F4"/>
    <w:rsid w:val="008417D4"/>
    <w:rsid w:val="00847A2E"/>
    <w:rsid w:val="00850DE0"/>
    <w:rsid w:val="008519ED"/>
    <w:rsid w:val="00855C61"/>
    <w:rsid w:val="008576F1"/>
    <w:rsid w:val="008940F4"/>
    <w:rsid w:val="0089583A"/>
    <w:rsid w:val="0089595D"/>
    <w:rsid w:val="008A036A"/>
    <w:rsid w:val="008A2ECA"/>
    <w:rsid w:val="008A7957"/>
    <w:rsid w:val="008B165C"/>
    <w:rsid w:val="008C18D7"/>
    <w:rsid w:val="008C33B7"/>
    <w:rsid w:val="008C72E5"/>
    <w:rsid w:val="008D079C"/>
    <w:rsid w:val="008E1A0A"/>
    <w:rsid w:val="008E2185"/>
    <w:rsid w:val="008E2533"/>
    <w:rsid w:val="008F43C2"/>
    <w:rsid w:val="008F6B6E"/>
    <w:rsid w:val="00903683"/>
    <w:rsid w:val="00904A60"/>
    <w:rsid w:val="00910801"/>
    <w:rsid w:val="00917B87"/>
    <w:rsid w:val="00921F53"/>
    <w:rsid w:val="00927DD8"/>
    <w:rsid w:val="00930864"/>
    <w:rsid w:val="0093200A"/>
    <w:rsid w:val="009360AB"/>
    <w:rsid w:val="00936AC4"/>
    <w:rsid w:val="009447B2"/>
    <w:rsid w:val="009559C2"/>
    <w:rsid w:val="00976F61"/>
    <w:rsid w:val="00977739"/>
    <w:rsid w:val="00980013"/>
    <w:rsid w:val="0098079A"/>
    <w:rsid w:val="00981E33"/>
    <w:rsid w:val="009969CB"/>
    <w:rsid w:val="009A0913"/>
    <w:rsid w:val="009A5DD8"/>
    <w:rsid w:val="009B0252"/>
    <w:rsid w:val="009B5A48"/>
    <w:rsid w:val="009B61F9"/>
    <w:rsid w:val="009B6DCD"/>
    <w:rsid w:val="009C19DC"/>
    <w:rsid w:val="009C3D70"/>
    <w:rsid w:val="009C7647"/>
    <w:rsid w:val="009D1DC5"/>
    <w:rsid w:val="009D30D3"/>
    <w:rsid w:val="009D650A"/>
    <w:rsid w:val="009E18B9"/>
    <w:rsid w:val="009F0279"/>
    <w:rsid w:val="009F09E9"/>
    <w:rsid w:val="009F6271"/>
    <w:rsid w:val="00A06110"/>
    <w:rsid w:val="00A169CE"/>
    <w:rsid w:val="00A16ACF"/>
    <w:rsid w:val="00A20B8E"/>
    <w:rsid w:val="00A22618"/>
    <w:rsid w:val="00A25CDE"/>
    <w:rsid w:val="00A340DE"/>
    <w:rsid w:val="00A42393"/>
    <w:rsid w:val="00A45997"/>
    <w:rsid w:val="00A50378"/>
    <w:rsid w:val="00A55DAC"/>
    <w:rsid w:val="00A62B4E"/>
    <w:rsid w:val="00A676F1"/>
    <w:rsid w:val="00A75E3C"/>
    <w:rsid w:val="00A85191"/>
    <w:rsid w:val="00A86714"/>
    <w:rsid w:val="00A942A2"/>
    <w:rsid w:val="00A9654C"/>
    <w:rsid w:val="00AB78BA"/>
    <w:rsid w:val="00AC0C15"/>
    <w:rsid w:val="00AC65C2"/>
    <w:rsid w:val="00AD181D"/>
    <w:rsid w:val="00AD1CEB"/>
    <w:rsid w:val="00AD586A"/>
    <w:rsid w:val="00AD6361"/>
    <w:rsid w:val="00AD7728"/>
    <w:rsid w:val="00AE68A5"/>
    <w:rsid w:val="00AF2F40"/>
    <w:rsid w:val="00B02681"/>
    <w:rsid w:val="00B062FF"/>
    <w:rsid w:val="00B11F8F"/>
    <w:rsid w:val="00B1441C"/>
    <w:rsid w:val="00B15AFD"/>
    <w:rsid w:val="00B16D07"/>
    <w:rsid w:val="00B26997"/>
    <w:rsid w:val="00B361EF"/>
    <w:rsid w:val="00B36956"/>
    <w:rsid w:val="00B36E0F"/>
    <w:rsid w:val="00B40E31"/>
    <w:rsid w:val="00B43F7B"/>
    <w:rsid w:val="00B44101"/>
    <w:rsid w:val="00B6611C"/>
    <w:rsid w:val="00B67069"/>
    <w:rsid w:val="00B743A2"/>
    <w:rsid w:val="00B767AC"/>
    <w:rsid w:val="00B7779A"/>
    <w:rsid w:val="00B82D27"/>
    <w:rsid w:val="00B97E37"/>
    <w:rsid w:val="00BA050A"/>
    <w:rsid w:val="00BA0DF1"/>
    <w:rsid w:val="00BA1F6C"/>
    <w:rsid w:val="00BB3728"/>
    <w:rsid w:val="00BB3F88"/>
    <w:rsid w:val="00BB49AB"/>
    <w:rsid w:val="00BC08F1"/>
    <w:rsid w:val="00BC2B89"/>
    <w:rsid w:val="00BD5F9C"/>
    <w:rsid w:val="00BD69EE"/>
    <w:rsid w:val="00BE0D8D"/>
    <w:rsid w:val="00BE12CA"/>
    <w:rsid w:val="00BE5167"/>
    <w:rsid w:val="00BE759D"/>
    <w:rsid w:val="00BF1D93"/>
    <w:rsid w:val="00BF20CD"/>
    <w:rsid w:val="00BF3BF9"/>
    <w:rsid w:val="00BF499F"/>
    <w:rsid w:val="00BF585D"/>
    <w:rsid w:val="00BF58C1"/>
    <w:rsid w:val="00BF5AFE"/>
    <w:rsid w:val="00C02DDA"/>
    <w:rsid w:val="00C03137"/>
    <w:rsid w:val="00C0426E"/>
    <w:rsid w:val="00C10F7A"/>
    <w:rsid w:val="00C17ACF"/>
    <w:rsid w:val="00C17BFF"/>
    <w:rsid w:val="00C26CDB"/>
    <w:rsid w:val="00C34008"/>
    <w:rsid w:val="00C3683A"/>
    <w:rsid w:val="00C47949"/>
    <w:rsid w:val="00C55EAC"/>
    <w:rsid w:val="00C61082"/>
    <w:rsid w:val="00C63F47"/>
    <w:rsid w:val="00C7164A"/>
    <w:rsid w:val="00C75B79"/>
    <w:rsid w:val="00C8250E"/>
    <w:rsid w:val="00C82C56"/>
    <w:rsid w:val="00C936B1"/>
    <w:rsid w:val="00C95951"/>
    <w:rsid w:val="00C97A22"/>
    <w:rsid w:val="00CA0187"/>
    <w:rsid w:val="00CA0579"/>
    <w:rsid w:val="00CA31D9"/>
    <w:rsid w:val="00CA6102"/>
    <w:rsid w:val="00CA7318"/>
    <w:rsid w:val="00CB789C"/>
    <w:rsid w:val="00CC0A66"/>
    <w:rsid w:val="00CC2C9B"/>
    <w:rsid w:val="00CC3717"/>
    <w:rsid w:val="00CC7E3A"/>
    <w:rsid w:val="00CD2D34"/>
    <w:rsid w:val="00CD4EBD"/>
    <w:rsid w:val="00CE34F7"/>
    <w:rsid w:val="00CF1524"/>
    <w:rsid w:val="00CF62D6"/>
    <w:rsid w:val="00CF6DD1"/>
    <w:rsid w:val="00D07159"/>
    <w:rsid w:val="00D07CEC"/>
    <w:rsid w:val="00D129F9"/>
    <w:rsid w:val="00D13DF7"/>
    <w:rsid w:val="00D2054A"/>
    <w:rsid w:val="00D2335C"/>
    <w:rsid w:val="00D24835"/>
    <w:rsid w:val="00D304E4"/>
    <w:rsid w:val="00D35300"/>
    <w:rsid w:val="00D357FD"/>
    <w:rsid w:val="00D439AA"/>
    <w:rsid w:val="00D46854"/>
    <w:rsid w:val="00D52929"/>
    <w:rsid w:val="00D569AA"/>
    <w:rsid w:val="00D56B0A"/>
    <w:rsid w:val="00D57D46"/>
    <w:rsid w:val="00D674CE"/>
    <w:rsid w:val="00D73A18"/>
    <w:rsid w:val="00D74256"/>
    <w:rsid w:val="00D8775A"/>
    <w:rsid w:val="00D91A46"/>
    <w:rsid w:val="00D920F5"/>
    <w:rsid w:val="00D936AF"/>
    <w:rsid w:val="00DA0533"/>
    <w:rsid w:val="00DA527B"/>
    <w:rsid w:val="00DB0070"/>
    <w:rsid w:val="00DB3D62"/>
    <w:rsid w:val="00DB4A5B"/>
    <w:rsid w:val="00DB7866"/>
    <w:rsid w:val="00DB7AAB"/>
    <w:rsid w:val="00DD041D"/>
    <w:rsid w:val="00DD247B"/>
    <w:rsid w:val="00DD3EEA"/>
    <w:rsid w:val="00DE1BD5"/>
    <w:rsid w:val="00DE309F"/>
    <w:rsid w:val="00DE4014"/>
    <w:rsid w:val="00DE7841"/>
    <w:rsid w:val="00DF1B27"/>
    <w:rsid w:val="00DF5D47"/>
    <w:rsid w:val="00E02287"/>
    <w:rsid w:val="00E10016"/>
    <w:rsid w:val="00E17CAF"/>
    <w:rsid w:val="00E20243"/>
    <w:rsid w:val="00E24273"/>
    <w:rsid w:val="00E245FE"/>
    <w:rsid w:val="00E24CA6"/>
    <w:rsid w:val="00E31802"/>
    <w:rsid w:val="00E3203B"/>
    <w:rsid w:val="00E32668"/>
    <w:rsid w:val="00E33401"/>
    <w:rsid w:val="00E363E2"/>
    <w:rsid w:val="00E41CEF"/>
    <w:rsid w:val="00E425AE"/>
    <w:rsid w:val="00E6133B"/>
    <w:rsid w:val="00E724A0"/>
    <w:rsid w:val="00E801C6"/>
    <w:rsid w:val="00E851F4"/>
    <w:rsid w:val="00E87BE0"/>
    <w:rsid w:val="00E91488"/>
    <w:rsid w:val="00EA4E10"/>
    <w:rsid w:val="00EA5D33"/>
    <w:rsid w:val="00EA6F49"/>
    <w:rsid w:val="00EA7F9A"/>
    <w:rsid w:val="00EB1F18"/>
    <w:rsid w:val="00EB459C"/>
    <w:rsid w:val="00EB4F3C"/>
    <w:rsid w:val="00EB7253"/>
    <w:rsid w:val="00EC1650"/>
    <w:rsid w:val="00EC2B92"/>
    <w:rsid w:val="00EC3AA9"/>
    <w:rsid w:val="00EC496F"/>
    <w:rsid w:val="00EE0556"/>
    <w:rsid w:val="00EE1077"/>
    <w:rsid w:val="00EE4D0C"/>
    <w:rsid w:val="00EE4FD2"/>
    <w:rsid w:val="00EF2079"/>
    <w:rsid w:val="00EF371B"/>
    <w:rsid w:val="00EF5DF0"/>
    <w:rsid w:val="00F10A81"/>
    <w:rsid w:val="00F1222B"/>
    <w:rsid w:val="00F1270F"/>
    <w:rsid w:val="00F22091"/>
    <w:rsid w:val="00F343DD"/>
    <w:rsid w:val="00F346E8"/>
    <w:rsid w:val="00F350A5"/>
    <w:rsid w:val="00F36D2A"/>
    <w:rsid w:val="00F41B8F"/>
    <w:rsid w:val="00F43B5D"/>
    <w:rsid w:val="00F4493E"/>
    <w:rsid w:val="00F44CC1"/>
    <w:rsid w:val="00F51227"/>
    <w:rsid w:val="00F56C8B"/>
    <w:rsid w:val="00F570B4"/>
    <w:rsid w:val="00F671C1"/>
    <w:rsid w:val="00F67509"/>
    <w:rsid w:val="00F75785"/>
    <w:rsid w:val="00F83F22"/>
    <w:rsid w:val="00F84305"/>
    <w:rsid w:val="00F84E09"/>
    <w:rsid w:val="00F947E6"/>
    <w:rsid w:val="00FA3AB8"/>
    <w:rsid w:val="00FB2073"/>
    <w:rsid w:val="00FB3748"/>
    <w:rsid w:val="00FB525D"/>
    <w:rsid w:val="00FB570F"/>
    <w:rsid w:val="00FB6035"/>
    <w:rsid w:val="00FC140C"/>
    <w:rsid w:val="00FC6367"/>
    <w:rsid w:val="00FC654B"/>
    <w:rsid w:val="00FD586F"/>
    <w:rsid w:val="00FD604A"/>
    <w:rsid w:val="00FE1603"/>
    <w:rsid w:val="00FE42C6"/>
    <w:rsid w:val="00FE61B1"/>
    <w:rsid w:val="00FF0910"/>
    <w:rsid w:val="00FF21B7"/>
    <w:rsid w:val="00FF69B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2B185"/>
  <w15:docId w15:val="{CCF2B5BC-6982-4049-AAE4-EFFBB80D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qFormat/>
    <w:rsid w:val="00643A6E"/>
    <w:pPr>
      <w:keepNext/>
      <w:outlineLvl w:val="0"/>
    </w:pPr>
    <w:rPr>
      <w:sz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5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3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43A6E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643A6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643A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43A6E"/>
    <w:rPr>
      <w:rFonts w:ascii="Times New Roman" w:eastAsia="Times New Roman" w:hAnsi="Times New Roman" w:cs="Times New Roman"/>
      <w:sz w:val="32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3A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rsid w:val="00643A6E"/>
    <w:rPr>
      <w:rFonts w:ascii="Calibri" w:eastAsia="Times New Roman" w:hAnsi="Calibri" w:cs="Arial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sid w:val="00643A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rsid w:val="00643A6E"/>
    <w:rPr>
      <w:rFonts w:ascii="Cambria" w:eastAsia="Times New Roman" w:hAnsi="Cambria" w:cs="Times New Roman"/>
    </w:rPr>
  </w:style>
  <w:style w:type="paragraph" w:styleId="BelgeBalantlar">
    <w:name w:val="Document Map"/>
    <w:basedOn w:val="Normal"/>
    <w:link w:val="BelgeBalantlarChar"/>
    <w:semiHidden/>
    <w:rsid w:val="00643A6E"/>
    <w:pPr>
      <w:shd w:val="clear" w:color="auto" w:fill="000080"/>
    </w:pPr>
    <w:rPr>
      <w:rFonts w:ascii="Tahoma" w:hAnsi="Tahoma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643A6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tBilgi">
    <w:name w:val="header"/>
    <w:basedOn w:val="Normal"/>
    <w:link w:val="stBilgiChar"/>
    <w:uiPriority w:val="99"/>
    <w:rsid w:val="00643A6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3A6E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semiHidden/>
    <w:rsid w:val="00643A6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semiHidden/>
    <w:rsid w:val="00643A6E"/>
    <w:rPr>
      <w:rFonts w:ascii="Times New Roman" w:eastAsia="Times New Roman" w:hAnsi="Times New Roman" w:cs="Times New Roman"/>
      <w:sz w:val="20"/>
      <w:szCs w:val="20"/>
    </w:rPr>
  </w:style>
  <w:style w:type="character" w:styleId="SayfaNumaras">
    <w:name w:val="page number"/>
    <w:basedOn w:val="VarsaylanParagrafYazTipi"/>
    <w:semiHidden/>
    <w:rsid w:val="00643A6E"/>
  </w:style>
  <w:style w:type="character" w:styleId="Kpr">
    <w:name w:val="Hyperlink"/>
    <w:uiPriority w:val="99"/>
    <w:unhideWhenUsed/>
    <w:rsid w:val="00643A6E"/>
    <w:rPr>
      <w:color w:val="0000FF"/>
      <w:u w:val="single"/>
    </w:rPr>
  </w:style>
  <w:style w:type="character" w:styleId="Gl">
    <w:name w:val="Strong"/>
    <w:uiPriority w:val="22"/>
    <w:qFormat/>
    <w:rsid w:val="00643A6E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643A6E"/>
    <w:pPr>
      <w:ind w:left="720"/>
    </w:pPr>
    <w:rPr>
      <w:rFonts w:eastAsia="Calibri"/>
      <w:lang w:eastAsia="es-PA"/>
    </w:rPr>
  </w:style>
  <w:style w:type="paragraph" w:styleId="GvdeMetniGirintisi">
    <w:name w:val="Body Text Indent"/>
    <w:basedOn w:val="Normal"/>
    <w:link w:val="GvdeMetniGirintisiChar"/>
    <w:semiHidden/>
    <w:unhideWhenUsed/>
    <w:rsid w:val="00643A6E"/>
    <w:pPr>
      <w:snapToGrid w:val="0"/>
      <w:ind w:left="360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643A6E"/>
    <w:rPr>
      <w:rFonts w:ascii="Times New Roman" w:eastAsia="Times New Roman" w:hAnsi="Times New Roman" w:cs="Times New Roman"/>
      <w:sz w:val="24"/>
      <w:szCs w:val="20"/>
    </w:rPr>
  </w:style>
  <w:style w:type="paragraph" w:styleId="GvdeMetniGirintisi2">
    <w:name w:val="Body Text Indent 2"/>
    <w:basedOn w:val="Normal"/>
    <w:link w:val="GvdeMetniGirintisi2Char"/>
    <w:unhideWhenUsed/>
    <w:rsid w:val="00643A6E"/>
    <w:pPr>
      <w:tabs>
        <w:tab w:val="left" w:pos="-720"/>
        <w:tab w:val="left" w:pos="0"/>
        <w:tab w:val="left" w:pos="720"/>
      </w:tabs>
      <w:suppressAutoHyphens/>
      <w:ind w:left="720" w:hanging="720"/>
      <w:jc w:val="both"/>
    </w:pPr>
    <w:rPr>
      <w:spacing w:val="-3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43A6E"/>
    <w:rPr>
      <w:rFonts w:ascii="Times New Roman" w:eastAsia="Times New Roman" w:hAnsi="Times New Roman" w:cs="Times New Roman"/>
      <w:spacing w:val="-3"/>
      <w:sz w:val="20"/>
      <w:szCs w:val="20"/>
      <w:lang w:val="tr"/>
    </w:rPr>
  </w:style>
  <w:style w:type="paragraph" w:styleId="bekMetni">
    <w:name w:val="Block Text"/>
    <w:basedOn w:val="Normal"/>
    <w:semiHidden/>
    <w:unhideWhenUsed/>
    <w:rsid w:val="00643A6E"/>
    <w:pPr>
      <w:ind w:left="1008" w:right="-576" w:hanging="720"/>
      <w:jc w:val="both"/>
      <w:outlineLvl w:val="0"/>
    </w:pPr>
  </w:style>
  <w:style w:type="character" w:styleId="AklamaBavurusu">
    <w:name w:val="annotation reference"/>
    <w:unhideWhenUsed/>
    <w:rsid w:val="00643A6E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643A6E"/>
  </w:style>
  <w:style w:type="character" w:customStyle="1" w:styleId="AklamaMetniChar">
    <w:name w:val="Açıklama Metni Char"/>
    <w:basedOn w:val="VarsaylanParagrafYazTipi"/>
    <w:link w:val="AklamaMetni"/>
    <w:rsid w:val="00643A6E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3A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3A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A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A6E"/>
    <w:rPr>
      <w:rFonts w:ascii="Tahoma" w:eastAsia="Times New Roman" w:hAnsi="Tahoma" w:cs="Tahoma"/>
      <w:sz w:val="16"/>
      <w:szCs w:val="16"/>
    </w:rPr>
  </w:style>
  <w:style w:type="paragraph" w:customStyle="1" w:styleId="BankNormal">
    <w:name w:val="BankNormal"/>
    <w:basedOn w:val="Normal"/>
    <w:rsid w:val="00643A6E"/>
    <w:pPr>
      <w:spacing w:after="240"/>
    </w:pPr>
    <w:rPr>
      <w:sz w:val="24"/>
    </w:rPr>
  </w:style>
  <w:style w:type="paragraph" w:customStyle="1" w:styleId="SectionVHeader">
    <w:name w:val="Section V. Header"/>
    <w:basedOn w:val="Normal"/>
    <w:rsid w:val="00643A6E"/>
    <w:pPr>
      <w:jc w:val="center"/>
    </w:pPr>
    <w:rPr>
      <w:b/>
      <w:sz w:val="36"/>
    </w:rPr>
  </w:style>
  <w:style w:type="paragraph" w:customStyle="1" w:styleId="Outline">
    <w:name w:val="Outline"/>
    <w:basedOn w:val="Normal"/>
    <w:rsid w:val="00643A6E"/>
    <w:pPr>
      <w:spacing w:before="240"/>
    </w:pPr>
    <w:rPr>
      <w:kern w:val="28"/>
      <w:sz w:val="24"/>
    </w:rPr>
  </w:style>
  <w:style w:type="paragraph" w:customStyle="1" w:styleId="Outline1">
    <w:name w:val="Outline1"/>
    <w:basedOn w:val="Outline"/>
    <w:next w:val="Normal"/>
    <w:rsid w:val="00643A6E"/>
    <w:pPr>
      <w:keepNext/>
      <w:tabs>
        <w:tab w:val="num" w:pos="360"/>
      </w:tabs>
      <w:ind w:left="360" w:hanging="360"/>
    </w:pPr>
  </w:style>
  <w:style w:type="paragraph" w:styleId="GvdeMetni">
    <w:name w:val="Body Text"/>
    <w:basedOn w:val="Normal"/>
    <w:link w:val="GvdeMetniChar"/>
    <w:uiPriority w:val="99"/>
    <w:unhideWhenUsed/>
    <w:rsid w:val="00643A6E"/>
    <w:pPr>
      <w:widowControl w:val="0"/>
      <w:overflowPunct w:val="0"/>
      <w:adjustRightInd w:val="0"/>
      <w:spacing w:after="120"/>
    </w:pPr>
    <w:rPr>
      <w:kern w:val="28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43A6E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643A6E"/>
    <w:pPr>
      <w:spacing w:beforeLines="1" w:afterLines="1"/>
    </w:pPr>
    <w:rPr>
      <w:rFonts w:ascii="Times" w:eastAsia="Calibri" w:hAnsi="Times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643A6E"/>
    <w:pPr>
      <w:widowControl w:val="0"/>
      <w:overflowPunct w:val="0"/>
      <w:adjustRightInd w:val="0"/>
      <w:spacing w:after="120"/>
      <w:ind w:left="360"/>
    </w:pPr>
    <w:rPr>
      <w:kern w:val="28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643A6E"/>
    <w:rPr>
      <w:rFonts w:ascii="Times New Roman" w:eastAsia="Times New Roman" w:hAnsi="Times New Roman" w:cs="Times New Roman"/>
      <w:kern w:val="28"/>
      <w:sz w:val="16"/>
      <w:szCs w:val="16"/>
    </w:rPr>
  </w:style>
  <w:style w:type="paragraph" w:customStyle="1" w:styleId="UNDPConditionShort">
    <w:name w:val="UNDP Condition Short"/>
    <w:basedOn w:val="Normal"/>
    <w:rsid w:val="00643A6E"/>
    <w:pPr>
      <w:widowControl w:val="0"/>
      <w:tabs>
        <w:tab w:val="left" w:pos="0"/>
        <w:tab w:val="left" w:pos="4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G Times" w:hAnsi="CG Times"/>
      <w:sz w:val="16"/>
    </w:rPr>
  </w:style>
  <w:style w:type="character" w:styleId="DipnotBavurusu">
    <w:name w:val="footnote reference"/>
    <w:semiHidden/>
    <w:rsid w:val="00643A6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3A6E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3A6E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643A6E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table" w:styleId="TabloKlavuzu">
    <w:name w:val="Table Grid"/>
    <w:basedOn w:val="NormalTablo"/>
    <w:uiPriority w:val="59"/>
    <w:rsid w:val="0064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uiPriority w:val="99"/>
    <w:semiHidden/>
    <w:unhideWhenUsed/>
    <w:rsid w:val="00643A6E"/>
    <w:rPr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643A6E"/>
    <w:rPr>
      <w:color w:val="808080"/>
    </w:rPr>
  </w:style>
  <w:style w:type="character" w:customStyle="1" w:styleId="Style1">
    <w:name w:val="Style1"/>
    <w:basedOn w:val="VarsaylanParagrafYazTipi"/>
    <w:rsid w:val="00643A6E"/>
    <w:rPr>
      <w:color w:val="FF0000"/>
    </w:rPr>
  </w:style>
  <w:style w:type="character" w:customStyle="1" w:styleId="Style2">
    <w:name w:val="Style2"/>
    <w:basedOn w:val="VarsaylanParagrafYazTipi"/>
    <w:rsid w:val="00643A6E"/>
    <w:rPr>
      <w:color w:val="auto"/>
    </w:rPr>
  </w:style>
  <w:style w:type="character" w:customStyle="1" w:styleId="Style3">
    <w:name w:val="Style3"/>
    <w:basedOn w:val="VarsaylanParagrafYazTipi"/>
    <w:rsid w:val="00643A6E"/>
  </w:style>
  <w:style w:type="character" w:customStyle="1" w:styleId="Style4">
    <w:name w:val="Style4"/>
    <w:basedOn w:val="VarsaylanParagrafYazTipi"/>
    <w:rsid w:val="00643A6E"/>
  </w:style>
  <w:style w:type="character" w:customStyle="1" w:styleId="Style5">
    <w:name w:val="Style5"/>
    <w:basedOn w:val="VarsaylanParagrafYazTipi"/>
    <w:rsid w:val="00643A6E"/>
  </w:style>
  <w:style w:type="character" w:customStyle="1" w:styleId="Balk2Char">
    <w:name w:val="Başlık 2 Char"/>
    <w:basedOn w:val="VarsaylanParagrafYazTipi"/>
    <w:link w:val="Balk2"/>
    <w:uiPriority w:val="9"/>
    <w:semiHidden/>
    <w:rsid w:val="00BE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A523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4A523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A0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Nbullet">
    <w:name w:val="PN_bullet"/>
    <w:basedOn w:val="Normal"/>
    <w:qFormat/>
    <w:rsid w:val="009C3D70"/>
    <w:pPr>
      <w:numPr>
        <w:numId w:val="1"/>
      </w:numPr>
      <w:spacing w:before="120" w:after="120"/>
      <w:contextualSpacing/>
      <w:jc w:val="both"/>
    </w:pPr>
    <w:rPr>
      <w:rFonts w:ascii="Calibri" w:hAnsi="Calibri" w:cs="Arial"/>
      <w:sz w:val="22"/>
      <w:szCs w:val="22"/>
    </w:rPr>
  </w:style>
  <w:style w:type="paragraph" w:styleId="Dzeltme">
    <w:name w:val="Revision"/>
    <w:hidden/>
    <w:uiPriority w:val="99"/>
    <w:semiHidden/>
    <w:rsid w:val="0082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FDA33861504FA0AD5BAB67BC06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8FE3-369B-4B09-99BE-24BBAFEFC105}"/>
      </w:docPartPr>
      <w:docPartBody>
        <w:p w:rsidR="0059601B" w:rsidRDefault="00991A50" w:rsidP="00991A50">
          <w:pPr>
            <w:pStyle w:val="08FDA33861504FA0AD5BAB67BC06A1C0"/>
          </w:pPr>
          <w:r w:rsidRPr="00F740A5">
            <w:rPr>
              <w:rStyle w:val="YerTutucuMetni"/>
            </w:rPr>
            <w:t>Bir tarih girmek için burayı 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A50"/>
    <w:rsid w:val="00032296"/>
    <w:rsid w:val="00053A3F"/>
    <w:rsid w:val="00060170"/>
    <w:rsid w:val="000D4749"/>
    <w:rsid w:val="000D63C1"/>
    <w:rsid w:val="000F1145"/>
    <w:rsid w:val="000F2221"/>
    <w:rsid w:val="00113E6C"/>
    <w:rsid w:val="00124E1E"/>
    <w:rsid w:val="0012595F"/>
    <w:rsid w:val="00170ED2"/>
    <w:rsid w:val="001B4658"/>
    <w:rsid w:val="001E7082"/>
    <w:rsid w:val="0021399B"/>
    <w:rsid w:val="00254152"/>
    <w:rsid w:val="00292D43"/>
    <w:rsid w:val="002E41DE"/>
    <w:rsid w:val="003550C5"/>
    <w:rsid w:val="00436BF1"/>
    <w:rsid w:val="0044365B"/>
    <w:rsid w:val="00487664"/>
    <w:rsid w:val="004B3277"/>
    <w:rsid w:val="004E5ABA"/>
    <w:rsid w:val="004E64B6"/>
    <w:rsid w:val="00514612"/>
    <w:rsid w:val="00535928"/>
    <w:rsid w:val="0059478E"/>
    <w:rsid w:val="0059601B"/>
    <w:rsid w:val="005A3438"/>
    <w:rsid w:val="005C1AD9"/>
    <w:rsid w:val="005D372D"/>
    <w:rsid w:val="005D7F14"/>
    <w:rsid w:val="005F1D5F"/>
    <w:rsid w:val="00613D5E"/>
    <w:rsid w:val="00625568"/>
    <w:rsid w:val="006D6761"/>
    <w:rsid w:val="00754EC1"/>
    <w:rsid w:val="00763D54"/>
    <w:rsid w:val="00794A7A"/>
    <w:rsid w:val="007B0040"/>
    <w:rsid w:val="007E1591"/>
    <w:rsid w:val="008424C2"/>
    <w:rsid w:val="00875051"/>
    <w:rsid w:val="008F7175"/>
    <w:rsid w:val="00971496"/>
    <w:rsid w:val="00991A50"/>
    <w:rsid w:val="009A6E6B"/>
    <w:rsid w:val="009C309D"/>
    <w:rsid w:val="009D60BB"/>
    <w:rsid w:val="00A2544A"/>
    <w:rsid w:val="00AB1F2C"/>
    <w:rsid w:val="00AB73C1"/>
    <w:rsid w:val="00AC63A2"/>
    <w:rsid w:val="00AE09A9"/>
    <w:rsid w:val="00AE2069"/>
    <w:rsid w:val="00B1396B"/>
    <w:rsid w:val="00B62B1E"/>
    <w:rsid w:val="00BA1790"/>
    <w:rsid w:val="00C71569"/>
    <w:rsid w:val="00D170F0"/>
    <w:rsid w:val="00D47577"/>
    <w:rsid w:val="00D55ACF"/>
    <w:rsid w:val="00DA7D26"/>
    <w:rsid w:val="00DC64E5"/>
    <w:rsid w:val="00DD1903"/>
    <w:rsid w:val="00E1032F"/>
    <w:rsid w:val="00E344FC"/>
    <w:rsid w:val="00EC4A08"/>
    <w:rsid w:val="00F0657E"/>
    <w:rsid w:val="00F16E8B"/>
    <w:rsid w:val="00F36E9D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D7F14"/>
    <w:rPr>
      <w:color w:val="808080"/>
    </w:rPr>
  </w:style>
  <w:style w:type="paragraph" w:customStyle="1" w:styleId="08FDA33861504FA0AD5BAB67BC06A1C0">
    <w:name w:val="08FDA33861504FA0AD5BAB67BC06A1C0"/>
    <w:rsid w:val="00991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ID xmlns="60ae00eb-bf5d-4b82-9480-9b89e0ae2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F973D7871E448C12B82985B2EFB3" ma:contentTypeVersion="7" ma:contentTypeDescription="Create a new document." ma:contentTypeScope="" ma:versionID="a606c17f7e06ad6c9349b38ff4483dcc">
  <xsd:schema xmlns:xsd="http://www.w3.org/2001/XMLSchema" xmlns:xs="http://www.w3.org/2001/XMLSchema" xmlns:p="http://schemas.microsoft.com/office/2006/metadata/properties" xmlns:ns2="60ae00eb-bf5d-4b82-9480-9b89e0ae2108" xmlns:ns3="af0e62eb-6ff1-476e-8578-b4ab28017cf5" targetNamespace="http://schemas.microsoft.com/office/2006/metadata/properties" ma:root="true" ma:fieldsID="18d2fcc7c63593cb39817163a0a1a191" ns2:_="" ns3:_="">
    <xsd:import namespace="60ae00eb-bf5d-4b82-9480-9b89e0ae2108"/>
    <xsd:import namespace="af0e62eb-6ff1-476e-8578-b4ab28017cf5"/>
    <xsd:element name="properties">
      <xsd:complexType>
        <xsd:sequence>
          <xsd:element name="documentManagement">
            <xsd:complexType>
              <xsd:all>
                <xsd:element ref="ns2:Cas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e00eb-bf5d-4b82-9480-9b89e0ae2108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ID" ma:internalName="Case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62eb-6ff1-476e-8578-b4ab2801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A474A-20E1-40BB-B60F-51F41B439E8E}">
  <ds:schemaRefs>
    <ds:schemaRef ds:uri="http://schemas.microsoft.com/office/2006/metadata/properties"/>
    <ds:schemaRef ds:uri="http://schemas.microsoft.com/office/infopath/2007/PartnerControls"/>
    <ds:schemaRef ds:uri="60ae00eb-bf5d-4b82-9480-9b89e0ae2108"/>
  </ds:schemaRefs>
</ds:datastoreItem>
</file>

<file path=customXml/itemProps2.xml><?xml version="1.0" encoding="utf-8"?>
<ds:datastoreItem xmlns:ds="http://schemas.openxmlformats.org/officeDocument/2006/customXml" ds:itemID="{01A2607E-EA8E-4F66-A628-47EC698A4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e00eb-bf5d-4b82-9480-9b89e0ae2108"/>
    <ds:schemaRef ds:uri="af0e62eb-6ff1-476e-8578-b4ab2801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BE184-C3BE-445E-874E-94BA3B92C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4AE405-A990-40A1-8A88-35725B87A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</dc:creator>
  <cp:lastModifiedBy>İnci Türkoğlu</cp:lastModifiedBy>
  <cp:revision>2</cp:revision>
  <cp:lastPrinted>2023-07-05T14:10:00Z</cp:lastPrinted>
  <dcterms:created xsi:type="dcterms:W3CDTF">2024-05-16T14:15:00Z</dcterms:created>
  <dcterms:modified xsi:type="dcterms:W3CDTF">2024-05-16T14:15:00Z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b14fcc5f-14a6-48c4-957a-af9eca66602a</vt:lpwstr>
  </property>
  <property fmtid="{D5CDD505-2E9C-101B-9397-08002B2CF9AE}" pid="3" name="ContentTypeId">
    <vt:lpwstr>0x01010071B8F973D7871E448C12B82985B2EFB3</vt:lpwstr>
  </property>
  <property fmtid="{D5CDD505-2E9C-101B-9397-08002B2CF9AE}" pid="4" name="GrammarlyDocumentId">
    <vt:lpwstr>87035ad5f42f434750f4fe16c11a2deacdff116b0c468f512fefc37e75d44b43</vt:lpwstr>
  </property>
</Properties>
</file>